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0E" w:rsidRPr="006E7C86" w:rsidRDefault="000E38B0" w:rsidP="00E77D44">
      <w:pPr>
        <w:tabs>
          <w:tab w:val="left" w:pos="1600"/>
        </w:tabs>
        <w:rPr>
          <w:rFonts w:ascii="Calibri" w:hAnsi="Calibri" w:cs="Arial"/>
          <w:b/>
        </w:rPr>
      </w:pPr>
      <w:r w:rsidRPr="006E7C86">
        <w:rPr>
          <w:rFonts w:ascii="Calibri" w:hAnsi="Calibri" w:cs="Arial"/>
          <w:b/>
          <w:noProof/>
          <w:sz w:val="32"/>
          <w:szCs w:val="32"/>
          <w:lang w:eastAsia="ro-RO"/>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-357505</wp:posOffset>
                </wp:positionV>
                <wp:extent cx="4638675" cy="1652905"/>
                <wp:effectExtent l="5715" t="1397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52905"/>
                        </a:xfrm>
                        <a:prstGeom prst="rect">
                          <a:avLst/>
                        </a:prstGeom>
                        <a:solidFill>
                          <a:srgbClr val="FFFFFF"/>
                        </a:solidFill>
                        <a:ln w="9525">
                          <a:solidFill>
                            <a:srgbClr val="000000"/>
                          </a:solidFill>
                          <a:miter lim="800000"/>
                          <a:headEnd/>
                          <a:tailEnd/>
                        </a:ln>
                      </wps:spPr>
                      <wps:txbx>
                        <w:txbxContent>
                          <w:p w:rsidR="00D43F36" w:rsidRPr="006E7C86" w:rsidRDefault="00D43F36" w:rsidP="002008E4">
                            <w:pPr>
                              <w:jc w:val="center"/>
                              <w:rPr>
                                <w:rFonts w:ascii="Arial" w:hAnsi="Arial" w:cs="Arial"/>
                                <w:b/>
                                <w:lang w:val="fr-FR"/>
                              </w:rPr>
                            </w:pPr>
                            <w:r w:rsidRPr="006E7C86">
                              <w:rPr>
                                <w:rFonts w:ascii="Arial" w:hAnsi="Arial" w:cs="Arial"/>
                                <w:b/>
                                <w:lang w:val="fr-FR"/>
                              </w:rPr>
                              <w:t>ELABORAT DE:</w:t>
                            </w:r>
                          </w:p>
                          <w:p w:rsidR="00D43F36" w:rsidRDefault="00D43F36" w:rsidP="002008E4">
                            <w:pPr>
                              <w:rPr>
                                <w:rFonts w:ascii="Arial" w:hAnsi="Arial" w:cs="Arial"/>
                                <w:lang w:val="it-IT"/>
                              </w:rPr>
                            </w:pPr>
                            <w:r>
                              <w:rPr>
                                <w:rFonts w:ascii="Arial" w:hAnsi="Arial" w:cs="Arial"/>
                                <w:lang w:val="it-IT"/>
                              </w:rPr>
                              <w:t>Denumire consultant autorizat...................................</w:t>
                            </w:r>
                          </w:p>
                          <w:p w:rsidR="00D43F36" w:rsidRDefault="00D43F36"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D43F36" w:rsidRDefault="00D43F36" w:rsidP="002008E4">
                            <w:pPr>
                              <w:rPr>
                                <w:rFonts w:ascii="Arial" w:hAnsi="Arial" w:cs="Arial"/>
                                <w:lang w:val="it-IT"/>
                              </w:rPr>
                            </w:pPr>
                            <w:r>
                              <w:rPr>
                                <w:rFonts w:ascii="Arial" w:hAnsi="Arial" w:cs="Arial"/>
                                <w:lang w:val="it-IT"/>
                              </w:rPr>
                              <w:t>Denumire solicitant.....................................................</w:t>
                            </w:r>
                          </w:p>
                          <w:p w:rsidR="00D43F36" w:rsidRPr="001611BA" w:rsidRDefault="00D43F36" w:rsidP="002008E4">
                            <w:pPr>
                              <w:rPr>
                                <w:rFonts w:ascii="Arial" w:hAnsi="Arial" w:cs="Arial"/>
                                <w:lang w:val="it-IT"/>
                              </w:rPr>
                            </w:pPr>
                            <w:r w:rsidRPr="00DF7366">
                              <w:rPr>
                                <w:rFonts w:ascii="Arial" w:hAnsi="Arial" w:cs="Arial"/>
                                <w:lang w:val="it-IT"/>
                              </w:rPr>
                              <w:t>Regim juridic solicitant........................</w:t>
                            </w:r>
                          </w:p>
                          <w:p w:rsidR="00D43F36" w:rsidRPr="001611BA" w:rsidRDefault="00D43F36"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D43F36" w:rsidRPr="00783C7B" w:rsidRDefault="00D43F36"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8.15pt;width:365.25pt;height:1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HTKw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">
                <v:textbox>
                  <w:txbxContent>
                    <w:p w:rsidR="00D43F36" w:rsidRPr="006E7C86" w:rsidRDefault="00D43F36" w:rsidP="002008E4">
                      <w:pPr>
                        <w:jc w:val="center"/>
                        <w:rPr>
                          <w:rFonts w:ascii="Arial" w:hAnsi="Arial" w:cs="Arial"/>
                          <w:b/>
                          <w:lang w:val="fr-FR"/>
                        </w:rPr>
                      </w:pPr>
                      <w:r w:rsidRPr="006E7C86">
                        <w:rPr>
                          <w:rFonts w:ascii="Arial" w:hAnsi="Arial" w:cs="Arial"/>
                          <w:b/>
                          <w:lang w:val="fr-FR"/>
                        </w:rPr>
                        <w:t>ELABORAT DE:</w:t>
                      </w:r>
                    </w:p>
                    <w:p w:rsidR="00D43F36" w:rsidRDefault="00D43F36" w:rsidP="002008E4">
                      <w:pPr>
                        <w:rPr>
                          <w:rFonts w:ascii="Arial" w:hAnsi="Arial" w:cs="Arial"/>
                          <w:lang w:val="it-IT"/>
                        </w:rPr>
                      </w:pPr>
                      <w:r>
                        <w:rPr>
                          <w:rFonts w:ascii="Arial" w:hAnsi="Arial" w:cs="Arial"/>
                          <w:lang w:val="it-IT"/>
                        </w:rPr>
                        <w:t>Denumire consultant autorizat...................................</w:t>
                      </w:r>
                    </w:p>
                    <w:p w:rsidR="00D43F36" w:rsidRDefault="00D43F36"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D43F36" w:rsidRDefault="00D43F36" w:rsidP="002008E4">
                      <w:pPr>
                        <w:rPr>
                          <w:rFonts w:ascii="Arial" w:hAnsi="Arial" w:cs="Arial"/>
                          <w:lang w:val="it-IT"/>
                        </w:rPr>
                      </w:pPr>
                      <w:r>
                        <w:rPr>
                          <w:rFonts w:ascii="Arial" w:hAnsi="Arial" w:cs="Arial"/>
                          <w:lang w:val="it-IT"/>
                        </w:rPr>
                        <w:t>Denumire solicitant.....................................................</w:t>
                      </w:r>
                    </w:p>
                    <w:p w:rsidR="00D43F36" w:rsidRPr="001611BA" w:rsidRDefault="00D43F36" w:rsidP="002008E4">
                      <w:pPr>
                        <w:rPr>
                          <w:rFonts w:ascii="Arial" w:hAnsi="Arial" w:cs="Arial"/>
                          <w:lang w:val="it-IT"/>
                        </w:rPr>
                      </w:pPr>
                      <w:r w:rsidRPr="00DF7366">
                        <w:rPr>
                          <w:rFonts w:ascii="Arial" w:hAnsi="Arial" w:cs="Arial"/>
                          <w:lang w:val="it-IT"/>
                        </w:rPr>
                        <w:t>Regim juridic solicitant........................</w:t>
                      </w:r>
                    </w:p>
                    <w:p w:rsidR="00D43F36" w:rsidRPr="001611BA" w:rsidRDefault="00D43F36"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D43F36" w:rsidRPr="00783C7B" w:rsidRDefault="00D43F36"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mc:Fallback>
        </mc:AlternateContent>
      </w:r>
    </w:p>
    <w:p w:rsidR="00B7490E" w:rsidRPr="006E7C86" w:rsidRDefault="00B7490E" w:rsidP="00E77D44">
      <w:pPr>
        <w:tabs>
          <w:tab w:val="left" w:pos="1600"/>
        </w:tabs>
        <w:rPr>
          <w:rFonts w:ascii="Calibri" w:hAnsi="Calibri" w:cs="Arial"/>
          <w:b/>
        </w:rPr>
      </w:pP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E77D44">
      <w:pPr>
        <w:tabs>
          <w:tab w:val="left" w:pos="1600"/>
        </w:tabs>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r w:rsidR="00D208C7">
        <w:rPr>
          <w:rFonts w:ascii="Calibri" w:hAnsi="Calibri" w:cs="Arial"/>
          <w:i/>
        </w:rPr>
        <w:t>submăsura 19.6/ 2A</w:t>
      </w:r>
      <w:r w:rsidR="001949A0" w:rsidRPr="006E7C86">
        <w:rPr>
          <w:rFonts w:ascii="Calibri" w:hAnsi="Calibri" w:cs="Arial"/>
          <w:i/>
        </w:rPr>
        <w:t xml:space="preserve"> ”</w:t>
      </w:r>
      <w:r w:rsidR="00D208C7">
        <w:rPr>
          <w:rFonts w:ascii="Calibri" w:hAnsi="Calibri" w:cs="Arial"/>
          <w:i/>
        </w:rPr>
        <w:t>Primul utilaj agricol - s</w:t>
      </w:r>
      <w:r w:rsidR="007C213D" w:rsidRPr="006E7C86">
        <w:rPr>
          <w:rFonts w:ascii="Calibri" w:hAnsi="Calibri" w:cs="Arial"/>
          <w:i/>
        </w:rPr>
        <w:t>prijin pentru dezvoltarea fermelor mici</w:t>
      </w:r>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bookmarkStart w:id="0" w:name="_A.__DATE_GENERALE_PRIVITOARE_LA_SOL"/>
    <w:bookmarkEnd w:id="0"/>
    <w:p w:rsidR="00153A69" w:rsidRPr="006E7C86" w:rsidRDefault="000E38B0" w:rsidP="00E77D44">
      <w:pPr>
        <w:pStyle w:val="Titlu1"/>
        <w:rPr>
          <w:rFonts w:ascii="Calibri" w:hAnsi="Calibri" w:cs="Arial"/>
          <w:sz w:val="32"/>
          <w:szCs w:val="32"/>
        </w:rPr>
      </w:pPr>
      <w:r w:rsidRPr="006E7C86">
        <w:rPr>
          <w:rFonts w:ascii="Calibri" w:hAnsi="Calibri" w:cs="Arial"/>
          <w:noProof/>
          <w:sz w:val="32"/>
          <w:szCs w:val="32"/>
          <w:lang w:eastAsia="ro-R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8757285" cy="765175"/>
                <wp:effectExtent l="34290" t="34925"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285" cy="76517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F36" w:rsidRDefault="00D43F36" w:rsidP="0017091B">
                            <w:pPr>
                              <w:jc w:val="both"/>
                              <w:rPr>
                                <w:rFonts w:ascii="Calibri" w:hAnsi="Calibri" w:cs="Arial"/>
                                <w:b/>
                              </w:rPr>
                            </w:pPr>
                            <w:r>
                              <w:rPr>
                                <w:rFonts w:ascii="Calibri" w:hAnsi="Calibri" w:cs="Arial"/>
                                <w:b/>
                              </w:rPr>
                              <w:t>Prin îndeplinirea obiectivelor obligatorii și suplimentare din Planul de Afaceri ferma se dezvoltă prin imbunatatirea bazei materiale prin dotarea acestora cu utilaje sau echipamente</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si LEADER și-a atins obiectivul strategic.</w:t>
                            </w:r>
                          </w:p>
                          <w:p w:rsidR="00D43F36" w:rsidRDefault="00D43F36" w:rsidP="001709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pt;width:689.55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" strokecolor="#c0504d" strokeweight="5pt">
                <v:stroke linestyle="thickThin"/>
                <v:shadow color="#868686"/>
                <v:textbox>
                  <w:txbxContent>
                    <w:p w:rsidR="00D43F36" w:rsidRDefault="00D43F36" w:rsidP="0017091B">
                      <w:pPr>
                        <w:jc w:val="both"/>
                        <w:rPr>
                          <w:rFonts w:ascii="Calibri" w:hAnsi="Calibri" w:cs="Arial"/>
                          <w:b/>
                        </w:rPr>
                      </w:pPr>
                      <w:r>
                        <w:rPr>
                          <w:rFonts w:ascii="Calibri" w:hAnsi="Calibri" w:cs="Arial"/>
                          <w:b/>
                        </w:rPr>
                        <w:t xml:space="preserve">Prin îndeplinirea obiectivelor obligatorii și suplimentare din Planul de Afaceri ferma se dezvoltă prin </w:t>
                      </w:r>
                      <w:proofErr w:type="spellStart"/>
                      <w:r>
                        <w:rPr>
                          <w:rFonts w:ascii="Calibri" w:hAnsi="Calibri" w:cs="Arial"/>
                          <w:b/>
                        </w:rPr>
                        <w:t>imbunatatirea</w:t>
                      </w:r>
                      <w:proofErr w:type="spellEnd"/>
                      <w:r>
                        <w:rPr>
                          <w:rFonts w:ascii="Calibri" w:hAnsi="Calibri" w:cs="Arial"/>
                          <w:b/>
                        </w:rPr>
                        <w:t xml:space="preserve"> bazei materiale prin dotarea acestora cu utilaje sau echipamente</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si LEADER și-a atins obiectivul strategic.</w:t>
                      </w:r>
                    </w:p>
                    <w:p w:rsidR="00D43F36" w:rsidRDefault="00D43F36" w:rsidP="0017091B"/>
                  </w:txbxContent>
                </v:textbox>
              </v:shape>
            </w:pict>
          </mc:Fallback>
        </mc:AlternateContent>
      </w:r>
    </w:p>
    <w:p w:rsidR="007B75DC" w:rsidRPr="006E7C86" w:rsidRDefault="007B75DC" w:rsidP="00E77D44">
      <w:pPr>
        <w:rPr>
          <w:rFonts w:ascii="Calibri" w:hAnsi="Calibri" w:cs="Arial"/>
        </w:rPr>
      </w:pPr>
    </w:p>
    <w:p w:rsidR="00B33EC8" w:rsidRPr="006E7C86" w:rsidRDefault="007B75DC" w:rsidP="00E77D44">
      <w:pPr>
        <w:pStyle w:val="Titlu1"/>
        <w:rPr>
          <w:rFonts w:ascii="Calibri" w:hAnsi="Calibri" w:cs="Arial"/>
        </w:rPr>
      </w:pPr>
      <w:r w:rsidRPr="006E7C86">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1"/>
        <w:bookmarkEnd w:id="2"/>
        <w:bookmarkEnd w:id="3"/>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4" w:name="_A.1._Numele_solicitantului:"/>
      <w:bookmarkEnd w:id="4"/>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5" w:name="_A.4._Obiectul_de_activitate."/>
      <w:bookmarkEnd w:id="5"/>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f"/>
        <w:numPr>
          <w:ilvl w:val="0"/>
          <w:numId w:val="58"/>
        </w:numPr>
        <w:rPr>
          <w:rFonts w:ascii="Calibri" w:hAnsi="Calibri" w:cs="Arial"/>
          <w:bCs/>
          <w:lang w:val="ro-RO"/>
        </w:rPr>
      </w:pPr>
      <w:r w:rsidRPr="006E7C86">
        <w:rPr>
          <w:rFonts w:ascii="Calibri" w:hAnsi="Calibri" w:cs="Arial"/>
          <w:bCs/>
          <w:lang w:val="ro-RO"/>
        </w:rPr>
        <w:t>nume</w:t>
      </w:r>
      <w:r w:rsidR="00061C31" w:rsidRPr="006E7C86">
        <w:rPr>
          <w:rFonts w:ascii="Calibri" w:hAnsi="Calibri" w:cs="Arial"/>
          <w:bCs/>
          <w:lang w:val="ro-RO"/>
        </w:rPr>
        <w:t>le</w:t>
      </w:r>
      <w:r w:rsidRPr="006E7C86">
        <w:rPr>
          <w:rFonts w:ascii="Calibri" w:hAnsi="Calibri" w:cs="Arial"/>
          <w:bCs/>
          <w:lang w:val="ro-RO"/>
        </w:rPr>
        <w:t>, prenume</w:t>
      </w:r>
      <w:r w:rsidR="00061C31" w:rsidRPr="006E7C86">
        <w:rPr>
          <w:rFonts w:ascii="Calibri" w:hAnsi="Calibri" w:cs="Arial"/>
          <w:bCs/>
          <w:lang w:val="ro-RO"/>
        </w:rPr>
        <w:t>le</w:t>
      </w:r>
      <w:r w:rsidRPr="006E7C86">
        <w:rPr>
          <w:rFonts w:ascii="Calibri" w:hAnsi="Calibri" w:cs="Arial"/>
          <w:bCs/>
          <w:lang w:val="ro-RO"/>
        </w:rPr>
        <w:t>, funcţi</w:t>
      </w:r>
      <w:r w:rsidR="00061C31" w:rsidRPr="006E7C86">
        <w:rPr>
          <w:rFonts w:ascii="Calibri" w:hAnsi="Calibri" w:cs="Arial"/>
          <w:bCs/>
          <w:lang w:val="ro-RO"/>
        </w:rPr>
        <w:t>a</w:t>
      </w:r>
      <w:r w:rsidR="009D09CB" w:rsidRPr="006E7C86">
        <w:rPr>
          <w:rFonts w:ascii="Calibri" w:hAnsi="Calibri" w:cs="Arial"/>
          <w:bCs/>
          <w:lang w:val="ro-RO"/>
        </w:rPr>
        <w:t xml:space="preserve"> </w:t>
      </w:r>
      <w:r w:rsidR="00751474" w:rsidRPr="006E7C86">
        <w:rPr>
          <w:rFonts w:ascii="Calibri" w:hAnsi="Calibri" w:cs="Arial"/>
          <w:bCs/>
          <w:lang w:val="ro-RO"/>
        </w:rPr>
        <w:t>(procent</w:t>
      </w:r>
      <w:r w:rsidR="009835F9" w:rsidRPr="006E7C86">
        <w:rPr>
          <w:rFonts w:ascii="Calibri" w:hAnsi="Calibri" w:cs="Arial"/>
          <w:bCs/>
          <w:lang w:val="ro-RO" w:eastAsia="ja-JP"/>
        </w:rPr>
        <w:t>ul de</w:t>
      </w:r>
      <w:r w:rsidR="00751474" w:rsidRPr="006E7C86">
        <w:rPr>
          <w:rFonts w:ascii="Calibri" w:hAnsi="Calibri" w:cs="Arial"/>
          <w:bCs/>
          <w:lang w:val="ro-RO"/>
        </w:rPr>
        <w:t xml:space="preserve"> acţiuni deţinute în cadrul </w:t>
      </w:r>
      <w:r w:rsidR="000E6392" w:rsidRPr="006E7C86">
        <w:rPr>
          <w:rFonts w:ascii="Calibri" w:hAnsi="Calibri" w:cs="Arial"/>
          <w:bCs/>
          <w:lang w:val="ro-RO"/>
        </w:rPr>
        <w:t>entităţii economice</w:t>
      </w:r>
      <w:r w:rsidR="00751474" w:rsidRPr="006E7C86">
        <w:rPr>
          <w:rFonts w:ascii="Calibri" w:hAnsi="Calibri" w:cs="Arial"/>
          <w:bCs/>
          <w:lang w:val="ro-RO"/>
        </w:rPr>
        <w:t xml:space="preserve"> (minim</w:t>
      </w:r>
      <w:r w:rsidR="000E6392" w:rsidRPr="006E7C86">
        <w:rPr>
          <w:rFonts w:ascii="Calibri" w:hAnsi="Calibri" w:cs="Arial"/>
          <w:bCs/>
          <w:lang w:val="ro-RO"/>
        </w:rPr>
        <w:t>um</w:t>
      </w:r>
      <w:r w:rsidR="00751474" w:rsidRPr="006E7C86">
        <w:rPr>
          <w:rFonts w:ascii="Calibri" w:hAnsi="Calibri" w:cs="Arial"/>
          <w:bCs/>
          <w:lang w:val="ro-RO"/>
        </w:rPr>
        <w:t xml:space="preserve"> 50%+1)</w:t>
      </w:r>
      <w:r w:rsidR="009835F9" w:rsidRPr="006E7C86">
        <w:rPr>
          <w:rFonts w:ascii="Calibri" w:hAnsi="Calibri" w:cs="Arial"/>
          <w:bCs/>
          <w:lang w:val="ro-RO" w:eastAsia="ja-JP"/>
        </w:rPr>
        <w:t>)</w:t>
      </w:r>
      <w:r w:rsidR="00751474" w:rsidRPr="006E7C86">
        <w:rPr>
          <w:rFonts w:ascii="Calibri" w:hAnsi="Calibri" w:cs="Arial"/>
          <w:bCs/>
          <w:lang w:val="ro-RO"/>
        </w:rPr>
        <w:t>;</w:t>
      </w:r>
    </w:p>
    <w:p w:rsidR="00666E7D" w:rsidRPr="006E7C86" w:rsidRDefault="00666E7D" w:rsidP="009352D9">
      <w:pPr>
        <w:pStyle w:val="Listparagraf"/>
        <w:numPr>
          <w:ilvl w:val="0"/>
          <w:numId w:val="58"/>
        </w:numPr>
        <w:jc w:val="both"/>
        <w:rPr>
          <w:rFonts w:ascii="Calibri" w:hAnsi="Calibri" w:cs="Arial"/>
          <w:bCs/>
          <w:lang w:val="ro-RO"/>
        </w:rPr>
      </w:pPr>
      <w:r w:rsidRPr="006E7C86">
        <w:rPr>
          <w:rFonts w:ascii="Calibri" w:hAnsi="Calibri" w:cs="Arial"/>
          <w:bCs/>
          <w:lang w:val="ro-RO"/>
        </w:rPr>
        <w:t>sediul social, domiciliu</w:t>
      </w:r>
      <w:r w:rsidR="00061C31" w:rsidRPr="006E7C86">
        <w:rPr>
          <w:rFonts w:ascii="Calibri" w:hAnsi="Calibri" w:cs="Arial"/>
          <w:bCs/>
          <w:lang w:val="ro-RO"/>
        </w:rPr>
        <w:t>l</w:t>
      </w:r>
      <w:r w:rsidRPr="006E7C86">
        <w:rPr>
          <w:rFonts w:ascii="Calibri" w:hAnsi="Calibri" w:cs="Arial"/>
          <w:bCs/>
          <w:lang w:val="ro-RO"/>
        </w:rPr>
        <w:t>, loc</w:t>
      </w:r>
      <w:r w:rsidR="00061C31" w:rsidRPr="006E7C86">
        <w:rPr>
          <w:rFonts w:ascii="Calibri" w:hAnsi="Calibri" w:cs="Arial"/>
          <w:bCs/>
          <w:lang w:val="ro-RO"/>
        </w:rPr>
        <w:t>ul</w:t>
      </w:r>
      <w:r w:rsidRPr="006E7C86">
        <w:rPr>
          <w:rFonts w:ascii="Calibri" w:hAnsi="Calibri" w:cs="Arial"/>
          <w:bCs/>
          <w:lang w:val="ro-RO"/>
        </w:rPr>
        <w:t xml:space="preserve"> de muncă (</w:t>
      </w:r>
      <w:r w:rsidR="00061C31" w:rsidRPr="006E7C86">
        <w:rPr>
          <w:rFonts w:ascii="Calibri" w:hAnsi="Calibri" w:cs="Arial"/>
          <w:bCs/>
          <w:lang w:val="ro-RO"/>
        </w:rPr>
        <w:t xml:space="preserve">denumirea angajatorului, funcţia deţinută de solicitant, adresa sediului unde îşi desfăşoara activitatea solicitantul, </w:t>
      </w:r>
      <w:r w:rsidRPr="006E7C86">
        <w:rPr>
          <w:rFonts w:ascii="Calibri" w:hAnsi="Calibri" w:cs="Arial"/>
          <w:bCs/>
          <w:lang w:val="ro-RO"/>
        </w:rPr>
        <w:t>după caz)</w:t>
      </w:r>
      <w:r w:rsidR="008D7AB9" w:rsidRPr="006E7C86">
        <w:rPr>
          <w:rFonts w:ascii="Calibri" w:hAnsi="Calibri" w:cs="Arial"/>
          <w:bCs/>
          <w:lang w:val="ro-RO"/>
        </w:rPr>
        <w:t>;</w:t>
      </w:r>
    </w:p>
    <w:p w:rsidR="00666E7D" w:rsidRPr="006E7C86" w:rsidRDefault="00666E7D" w:rsidP="00E77D44">
      <w:pPr>
        <w:pStyle w:val="Listparagraf"/>
        <w:numPr>
          <w:ilvl w:val="0"/>
          <w:numId w:val="58"/>
        </w:numPr>
        <w:rPr>
          <w:rFonts w:ascii="Calibri" w:hAnsi="Calibri" w:cs="Arial"/>
          <w:bCs/>
          <w:lang w:val="ro-RO"/>
        </w:rPr>
      </w:pPr>
      <w:r w:rsidRPr="006E7C86">
        <w:rPr>
          <w:rFonts w:ascii="Calibri" w:hAnsi="Calibri" w:cs="Arial"/>
          <w:bCs/>
          <w:lang w:val="ro-RO"/>
        </w:rPr>
        <w:t>pregătire</w:t>
      </w:r>
      <w:r w:rsidR="00061C31" w:rsidRPr="006E7C86">
        <w:rPr>
          <w:rFonts w:ascii="Calibri" w:hAnsi="Calibri" w:cs="Arial"/>
          <w:bCs/>
          <w:lang w:val="ro-RO"/>
        </w:rPr>
        <w:t>a</w:t>
      </w:r>
      <w:r w:rsidRPr="006E7C86">
        <w:rPr>
          <w:rFonts w:ascii="Calibri" w:hAnsi="Calibri" w:cs="Arial"/>
          <w:bCs/>
          <w:lang w:val="ro-RO"/>
        </w:rPr>
        <w:t xml:space="preserve"> profesională (</w:t>
      </w:r>
      <w:r w:rsidR="004F5B1A" w:rsidRPr="006E7C86">
        <w:rPr>
          <w:rFonts w:ascii="Calibri" w:hAnsi="Calibri" w:cs="Arial"/>
          <w:bCs/>
          <w:lang w:val="ro-RO"/>
        </w:rPr>
        <w:t xml:space="preserve">nivelul de </w:t>
      </w:r>
      <w:r w:rsidRPr="006E7C86">
        <w:rPr>
          <w:rFonts w:ascii="Calibri" w:hAnsi="Calibri" w:cs="Arial"/>
          <w:bCs/>
          <w:lang w:val="ro-RO"/>
        </w:rPr>
        <w:t>studii</w:t>
      </w:r>
      <w:r w:rsidR="002008E4" w:rsidRPr="006E7C86">
        <w:rPr>
          <w:rFonts w:ascii="Calibri" w:hAnsi="Calibri" w:cs="Arial"/>
          <w:bCs/>
          <w:lang w:val="ro-RO"/>
        </w:rPr>
        <w:t>, competențe profesionale în domeniul agricol –</w:t>
      </w:r>
      <w:r w:rsidR="00D708A5" w:rsidRPr="006E7C86">
        <w:rPr>
          <w:rFonts w:ascii="Calibri" w:hAnsi="Calibri" w:cs="Arial"/>
          <w:bCs/>
          <w:lang w:val="ro-RO"/>
        </w:rPr>
        <w:t xml:space="preserve"> </w:t>
      </w:r>
      <w:r w:rsidR="002008E4" w:rsidRPr="006E7C86">
        <w:rPr>
          <w:rFonts w:ascii="Calibri" w:hAnsi="Calibri" w:cs="Arial"/>
          <w:bCs/>
          <w:lang w:val="ro-RO"/>
        </w:rPr>
        <w:t>după caz</w:t>
      </w:r>
      <w:r w:rsidRPr="006E7C86">
        <w:rPr>
          <w:rFonts w:ascii="Calibri" w:hAnsi="Calibri" w:cs="Arial"/>
          <w:bCs/>
          <w:lang w:val="ro-RO"/>
        </w:rPr>
        <w:t>)</w:t>
      </w:r>
      <w:r w:rsidR="008D7AB9" w:rsidRPr="006E7C86">
        <w:rPr>
          <w:rFonts w:ascii="Calibri" w:hAnsi="Calibri" w:cs="Arial"/>
          <w:bCs/>
          <w:lang w:val="ro-RO"/>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Default="00613620" w:rsidP="00E77D44">
      <w:pPr>
        <w:ind w:right="148"/>
        <w:jc w:val="both"/>
        <w:rPr>
          <w:rFonts w:ascii="Calibri" w:hAnsi="Calibri" w:cs="Arial"/>
          <w:i/>
        </w:rPr>
      </w:pPr>
      <w:r w:rsidRPr="006E7C86">
        <w:rPr>
          <w:rFonts w:ascii="Calibri" w:hAnsi="Calibri" w:cs="Arial"/>
          <w:i/>
        </w:rPr>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w:t>
      </w:r>
      <w:r w:rsidR="00D337FA" w:rsidRPr="006E7C86">
        <w:rPr>
          <w:rFonts w:ascii="Calibri" w:hAnsi="Calibri" w:cs="Arial"/>
          <w:i/>
        </w:rPr>
        <w:t>care sunt în acord cu obiectul de activitate efectiv al întreprinderii</w:t>
      </w:r>
      <w:r w:rsidRPr="006E7C86">
        <w:rPr>
          <w:rFonts w:ascii="Calibri" w:hAnsi="Calibri" w:cs="Arial"/>
          <w:i/>
        </w:rPr>
        <w:t>.</w:t>
      </w:r>
    </w:p>
    <w:p w:rsidR="00D208C7" w:rsidRPr="006E7C86" w:rsidRDefault="00D208C7" w:rsidP="00E77D44">
      <w:pPr>
        <w:ind w:right="148"/>
        <w:jc w:val="both"/>
        <w:rPr>
          <w:rFonts w:ascii="Calibri" w:hAnsi="Calibri" w:cs="Arial"/>
          <w:i/>
        </w:rPr>
      </w:pP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lastRenderedPageBreak/>
        <w:t xml:space="preserve">II. DESCRIEREA </w:t>
      </w:r>
      <w:r w:rsidR="005411AE" w:rsidRPr="006E7C86">
        <w:rPr>
          <w:rFonts w:ascii="Calibri" w:hAnsi="Calibri" w:cs="Arial"/>
          <w:b/>
        </w:rPr>
        <w:t>SITUAȚIEI</w:t>
      </w:r>
      <w:r w:rsidRPr="006E7C86">
        <w:rPr>
          <w:rFonts w:ascii="Calibri" w:hAnsi="Calibri" w:cs="Arial"/>
          <w:b/>
        </w:rPr>
        <w:t xml:space="preserve">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w:t>
      </w:r>
      <w:r w:rsidR="009F6D18" w:rsidRPr="006E7C86">
        <w:rPr>
          <w:rFonts w:ascii="Calibri" w:hAnsi="Calibri" w:cs="Arial"/>
          <w:b/>
        </w:rPr>
        <w:t>activității</w:t>
      </w:r>
      <w:r w:rsidR="00094550" w:rsidRPr="006E7C86">
        <w:rPr>
          <w:rFonts w:ascii="Calibri" w:hAnsi="Calibri" w:cs="Arial"/>
          <w:b/>
        </w:rPr>
        <w:t xml:space="preserve">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r w:rsidR="00D050DF">
        <w:rPr>
          <w:rFonts w:ascii="Calibri" w:hAnsi="Calibri" w:cs="Arial"/>
        </w:rPr>
        <w:t xml:space="preserve"> sau de la inființare dacă este înființat recent</w:t>
      </w:r>
      <w:r w:rsidR="00345035">
        <w:rPr>
          <w:rFonts w:ascii="Calibri" w:hAnsi="Calibri" w:cs="Arial"/>
        </w:rPr>
        <w:t>,</w:t>
      </w:r>
      <w:r w:rsidR="005411AE">
        <w:rPr>
          <w:rFonts w:ascii="Calibri" w:hAnsi="Calibri" w:cs="Arial"/>
        </w:rPr>
        <w:t xml:space="preserve"> </w:t>
      </w:r>
      <w:r w:rsidR="00345035">
        <w:rPr>
          <w:rFonts w:ascii="Calibri" w:hAnsi="Calibri" w:cs="Arial"/>
        </w:rPr>
        <w:t>daca e cazul</w:t>
      </w:r>
      <w:r w:rsidR="000E6392" w:rsidRPr="006E7C86">
        <w:rPr>
          <w:rFonts w:ascii="Calibri" w:hAnsi="Calibri" w:cs="Arial"/>
        </w:rPr>
        <w:t>;</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9F6D18">
              <w:rPr>
                <w:rFonts w:ascii="Calibri" w:hAnsi="Calibri"/>
                <w:b/>
                <w:bCs/>
                <w:sz w:val="20"/>
                <w:szCs w:val="20"/>
                <w:lang w:val="fr-FR" w:eastAsia="ja-JP"/>
              </w:rPr>
              <w:t>T</w:t>
            </w:r>
            <w:r w:rsidRPr="009F6D18">
              <w:rPr>
                <w:rFonts w:ascii="Calibri" w:hAnsi="Calibri"/>
                <w:b/>
                <w:bCs/>
                <w:sz w:val="20"/>
                <w:szCs w:val="20"/>
                <w:lang w:val="fr-FR"/>
              </w:rPr>
              <w:t>ipul culturii</w:t>
            </w:r>
            <w:r w:rsidRPr="009F6D18">
              <w:rPr>
                <w:rFonts w:ascii="Calibri" w:hAnsi="Calibri"/>
                <w:b/>
                <w:bCs/>
                <w:sz w:val="20"/>
                <w:szCs w:val="20"/>
                <w:lang w:val="fr-FR" w:eastAsia="ja-JP"/>
              </w:rPr>
              <w:t>/ S</w:t>
            </w:r>
            <w:r w:rsidRPr="009F6D18">
              <w:rPr>
                <w:rFonts w:ascii="Calibri" w:hAnsi="Calibri"/>
                <w:b/>
                <w:bCs/>
                <w:sz w:val="20"/>
                <w:szCs w:val="20"/>
                <w:lang w:val="fr-FR"/>
              </w:rPr>
              <w:t xml:space="preserve">pecia de animale, pasari, familii de </w:t>
            </w:r>
            <w:r w:rsidRPr="009F6D18">
              <w:rPr>
                <w:rFonts w:ascii="Calibri" w:hAnsi="Calibri"/>
                <w:b/>
                <w:bCs/>
                <w:sz w:val="20"/>
                <w:szCs w:val="20"/>
                <w:lang w:val="fr-FR" w:eastAsia="ja-JP"/>
              </w:rPr>
              <w:t xml:space="preserve"> </w:t>
            </w:r>
            <w:r w:rsidRPr="009F6D18">
              <w:rPr>
                <w:rFonts w:ascii="Calibri" w:hAnsi="Calibri"/>
                <w:b/>
                <w:bCs/>
                <w:sz w:val="20"/>
                <w:szCs w:val="20"/>
                <w:lang w:val="fr-FR"/>
              </w:rPr>
              <w:t>albine</w:t>
            </w:r>
            <w:r w:rsidRPr="009F6D18">
              <w:rPr>
                <w:rFonts w:ascii="Calibri" w:hAnsi="Calibri"/>
                <w:b/>
                <w:bCs/>
                <w:sz w:val="20"/>
                <w:szCs w:val="20"/>
                <w:vertAlign w:val="superscript"/>
                <w:lang w:val="fr-FR"/>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9F6D18">
              <w:rPr>
                <w:rFonts w:ascii="Calibri" w:hAnsi="Calibri"/>
                <w:b/>
                <w:bCs/>
                <w:sz w:val="20"/>
                <w:szCs w:val="20"/>
                <w:lang w:val="fr-FR" w:eastAsia="ja-JP"/>
              </w:rPr>
              <w:t>Nr de ha/ animale/ capete/ familii de albine</w:t>
            </w:r>
            <w:r w:rsidRPr="009F6D18">
              <w:rPr>
                <w:rFonts w:ascii="Calibri" w:hAnsi="Calibri"/>
                <w:b/>
                <w:bCs/>
                <w:sz w:val="20"/>
                <w:szCs w:val="20"/>
                <w:vertAlign w:val="superscript"/>
                <w:lang w:val="fr-FR"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UAT-ul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t>*</w:t>
      </w:r>
      <w:r w:rsidRPr="006E7C86">
        <w:rPr>
          <w:rFonts w:ascii="Calibri" w:hAnsi="Calibri" w:cs="Arial"/>
          <w:i/>
          <w:sz w:val="20"/>
          <w:szCs w:val="20"/>
        </w:rPr>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863940" w:rsidRPr="006E7C86" w:rsidRDefault="00DA7C70" w:rsidP="00E77D44">
      <w:pPr>
        <w:ind w:right="148"/>
        <w:jc w:val="both"/>
        <w:rPr>
          <w:rFonts w:ascii="Calibri" w:hAnsi="Calibri" w:cs="Arial"/>
          <w:sz w:val="20"/>
          <w:szCs w:val="20"/>
        </w:rPr>
      </w:pPr>
      <w:r w:rsidRPr="006E7C86">
        <w:rPr>
          <w:rFonts w:ascii="Calibri" w:hAnsi="Calibri" w:cs="Arial"/>
          <w:sz w:val="20"/>
          <w:szCs w:val="20"/>
        </w:rPr>
        <w:t>1)</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1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lastRenderedPageBreak/>
        <w:t>2)</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2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3)</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4 din Secțiunea E a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4)</w:t>
      </w:r>
      <w:r w:rsidR="00A476B4" w:rsidRPr="006E7C86">
        <w:rPr>
          <w:rFonts w:ascii="Calibri" w:hAnsi="Calibri" w:cs="Arial"/>
          <w:sz w:val="20"/>
          <w:szCs w:val="20"/>
        </w:rPr>
        <w:t>Rubrica se completează c</w:t>
      </w:r>
      <w:r w:rsidRPr="006E7C86">
        <w:rPr>
          <w:rFonts w:ascii="Calibri" w:hAnsi="Calibri" w:cs="Arial"/>
          <w:sz w:val="20"/>
          <w:szCs w:val="20"/>
        </w:rPr>
        <w:t>onform Secț</w:t>
      </w:r>
      <w:r w:rsidR="003F07ED" w:rsidRPr="006E7C86">
        <w:rPr>
          <w:rFonts w:ascii="Calibri" w:hAnsi="Calibri" w:cs="Arial"/>
          <w:sz w:val="20"/>
          <w:szCs w:val="20"/>
        </w:rPr>
        <w:t>iunilor</w:t>
      </w:r>
      <w:r w:rsidRPr="006E7C86">
        <w:rPr>
          <w:rFonts w:ascii="Calibri" w:hAnsi="Calibri" w:cs="Arial"/>
          <w:sz w:val="20"/>
          <w:szCs w:val="20"/>
        </w:rPr>
        <w:t xml:space="preserve"> A5 și A7 ale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5)</w:t>
      </w:r>
      <w:r w:rsidR="00A476B4" w:rsidRPr="006E7C86">
        <w:rPr>
          <w:rFonts w:ascii="Calibri" w:hAnsi="Calibri" w:cs="Arial"/>
          <w:sz w:val="20"/>
          <w:szCs w:val="20"/>
        </w:rPr>
        <w:t>Rubrica se completează c</w:t>
      </w:r>
      <w:r w:rsidRPr="006E7C86">
        <w:rPr>
          <w:rFonts w:ascii="Calibri" w:hAnsi="Calibri" w:cs="Arial"/>
          <w:sz w:val="20"/>
          <w:szCs w:val="20"/>
        </w:rPr>
        <w:t xml:space="preserve">onform </w:t>
      </w:r>
      <w:r w:rsidRPr="001F1580">
        <w:rPr>
          <w:rFonts w:ascii="Calibri" w:hAnsi="Calibri" w:cs="Arial"/>
          <w:sz w:val="20"/>
          <w:szCs w:val="20"/>
          <w:highlight w:val="yellow"/>
        </w:rPr>
        <w:t>Anexei nr 11</w:t>
      </w:r>
      <w:r w:rsidRPr="006E7C86">
        <w:rPr>
          <w:rFonts w:ascii="Calibri" w:hAnsi="Calibri" w:cs="Arial"/>
          <w:sz w:val="20"/>
          <w:szCs w:val="20"/>
        </w:rPr>
        <w:t xml:space="preserve"> la Ghidul solicitantului</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6)</w:t>
      </w:r>
      <w:r w:rsidR="00A476B4" w:rsidRPr="006E7C86">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6E7C86">
        <w:rPr>
          <w:rFonts w:ascii="Calibri" w:hAnsi="Calibri" w:cs="Arial"/>
          <w:sz w:val="20"/>
          <w:szCs w:val="20"/>
        </w:rPr>
        <w:t xml:space="preserve">7)Rubrica se completează cu tipul de sistem utilizat în cadrul </w:t>
      </w:r>
      <w:r w:rsidR="005054C2" w:rsidRPr="006E7C86">
        <w:rPr>
          <w:rFonts w:ascii="Calibri" w:hAnsi="Calibri" w:cs="Arial"/>
          <w:sz w:val="20"/>
          <w:szCs w:val="20"/>
        </w:rPr>
        <w:t>exploatației pentru respectiva categorie de animale/ păsări menționate în coloana 1 din tabelul de mai sus</w:t>
      </w:r>
      <w:r w:rsidR="00506CB9" w:rsidRPr="006E7C86">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D314FD" w:rsidRPr="006E7C86" w:rsidRDefault="00A476B4" w:rsidP="006E7C86">
      <w:pPr>
        <w:numPr>
          <w:ilvl w:val="0"/>
          <w:numId w:val="83"/>
        </w:numPr>
        <w:ind w:right="148"/>
        <w:jc w:val="both"/>
        <w:rPr>
          <w:rFonts w:ascii="Calibri" w:hAnsi="Calibri" w:cs="Arial"/>
        </w:rPr>
      </w:pPr>
      <w:r w:rsidRPr="006E7C86">
        <w:rPr>
          <w:rFonts w:ascii="Calibri" w:hAnsi="Calibri" w:cs="Arial"/>
        </w:rPr>
        <w:t>Nu deține o platformă de gestionare a gunoiului de grajd</w:t>
      </w:r>
      <w:r w:rsidR="00D314FD" w:rsidRPr="006E7C86">
        <w:rPr>
          <w:rFonts w:ascii="Calibri" w:hAnsi="Calibri" w:cs="Arial"/>
        </w:rPr>
        <w:t xml:space="preserve"> </w:t>
      </w:r>
      <w:r w:rsidR="002A2910" w:rsidRPr="006E7C86">
        <w:rPr>
          <w:rFonts w:ascii="Calibri" w:hAnsi="Calibri" w:cs="Arial"/>
        </w:rPr>
        <w:t xml:space="preserve">și </w:t>
      </w:r>
      <w:r w:rsidR="00D314FD" w:rsidRPr="006E7C86">
        <w:rPr>
          <w:rFonts w:ascii="Calibri" w:hAnsi="Calibri" w:cs="Arial"/>
        </w:rPr>
        <w:t xml:space="preserve">va construi o platformă de gestionare a gunoiului de grajd în conformitate cu </w:t>
      </w:r>
      <w:r w:rsidR="00D314FD" w:rsidRPr="006E7C86">
        <w:rPr>
          <w:rFonts w:ascii="Calibri" w:hAnsi="Calibri"/>
        </w:rPr>
        <w:t xml:space="preserve">prevederile </w:t>
      </w:r>
      <w:r w:rsidR="00D314FD" w:rsidRPr="006E7C86">
        <w:rPr>
          <w:rFonts w:ascii="Calibri" w:hAnsi="Calibri"/>
          <w:i/>
        </w:rPr>
        <w:t>Codului de bune practici agricole pentru protecția apelor împotriva poluării cu nitrați din surse agricole</w:t>
      </w:r>
      <w:r w:rsidR="00D314FD"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00D314FD" w:rsidRPr="006E7C86">
        <w:rPr>
          <w:rFonts w:ascii="Calibri" w:hAnsi="Calibri"/>
        </w:rPr>
        <w:t xml:space="preserve"> </w:t>
      </w:r>
      <w:r w:rsidR="00D314FD" w:rsidRPr="006E7C86">
        <w:rPr>
          <w:rFonts w:ascii="Calibri" w:hAnsi="Calibri"/>
          <w:i/>
        </w:rPr>
        <w:t>Anex</w:t>
      </w:r>
      <w:r w:rsidR="00587E8C" w:rsidRPr="006E7C86">
        <w:rPr>
          <w:rFonts w:ascii="Calibri" w:hAnsi="Calibri"/>
          <w:i/>
        </w:rPr>
        <w:t>a nr</w:t>
      </w:r>
      <w:r w:rsidR="00CF5239" w:rsidRPr="006E7C86">
        <w:rPr>
          <w:rFonts w:ascii="Calibri" w:hAnsi="Calibri"/>
          <w:i/>
        </w:rPr>
        <w:t>.</w:t>
      </w:r>
      <w:r w:rsidR="00587E8C" w:rsidRPr="006E7C86">
        <w:rPr>
          <w:rFonts w:ascii="Calibri" w:hAnsi="Calibri"/>
          <w:i/>
        </w:rPr>
        <w:t xml:space="preserve"> 9</w:t>
      </w:r>
      <w:r w:rsidR="00D314FD" w:rsidRPr="006E7C86">
        <w:rPr>
          <w:rFonts w:ascii="Calibri" w:hAnsi="Calibri"/>
          <w:i/>
        </w:rPr>
        <w:t xml:space="preserve"> la Ghidul solicitantului</w:t>
      </w:r>
      <w:r w:rsidR="0025355C" w:rsidRPr="006E7C86">
        <w:rPr>
          <w:rFonts w:ascii="Calibri" w:hAnsi="Calibri"/>
          <w:i/>
        </w:rPr>
        <w:t>.</w:t>
      </w:r>
    </w:p>
    <w:p w:rsidR="00D314FD" w:rsidRPr="006E7C86" w:rsidRDefault="002A2910" w:rsidP="006E7C86">
      <w:pPr>
        <w:numPr>
          <w:ilvl w:val="0"/>
          <w:numId w:val="83"/>
        </w:numPr>
        <w:ind w:right="148"/>
        <w:jc w:val="both"/>
        <w:rPr>
          <w:rFonts w:ascii="Calibri" w:hAnsi="Calibri" w:cs="Arial"/>
        </w:rPr>
      </w:pPr>
      <w:r w:rsidRPr="006E7C86">
        <w:rPr>
          <w:rFonts w:ascii="Calibri" w:hAnsi="Calibri" w:cs="Arial"/>
        </w:rPr>
        <w:t>G</w:t>
      </w:r>
      <w:r w:rsidR="00D314FD" w:rsidRPr="006E7C86">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6E7C86">
        <w:rPr>
          <w:rFonts w:ascii="Calibri" w:hAnsi="Calibri" w:cs="Arial"/>
        </w:rPr>
        <w:t xml:space="preserve"> va fi preluat de platfoma comunală</w:t>
      </w:r>
      <w:r w:rsidR="00D314FD" w:rsidRPr="006E7C86">
        <w:rPr>
          <w:rFonts w:ascii="Calibri" w:hAnsi="Calibri" w:cs="Arial"/>
        </w:rPr>
        <w:t>)</w:t>
      </w:r>
      <w:r w:rsidR="0025355C" w:rsidRPr="006E7C86">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5411AE">
        <w:rPr>
          <w:rFonts w:ascii="Calibri" w:hAnsi="Calibri"/>
          <w:i/>
          <w:highlight w:val="yellow"/>
        </w:rPr>
        <w:t>Anexa</w:t>
      </w:r>
      <w:r w:rsidR="00587E8C" w:rsidRPr="005411AE">
        <w:rPr>
          <w:rFonts w:ascii="Calibri" w:hAnsi="Calibri"/>
          <w:i/>
          <w:highlight w:val="yellow"/>
        </w:rPr>
        <w:t xml:space="preserve"> nr</w:t>
      </w:r>
      <w:r w:rsidR="00CF5239" w:rsidRPr="005411AE">
        <w:rPr>
          <w:rFonts w:ascii="Calibri" w:hAnsi="Calibri"/>
          <w:i/>
          <w:highlight w:val="yellow"/>
        </w:rPr>
        <w:t>.</w:t>
      </w:r>
      <w:r w:rsidR="00587E8C" w:rsidRPr="005411AE">
        <w:rPr>
          <w:rFonts w:ascii="Calibri" w:hAnsi="Calibri"/>
          <w:i/>
          <w:highlight w:val="yellow"/>
        </w:rPr>
        <w:t xml:space="preserve"> 9</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5411AE">
        <w:rPr>
          <w:rFonts w:ascii="Calibri" w:hAnsi="Calibri"/>
          <w:i/>
          <w:highlight w:val="yellow"/>
        </w:rPr>
        <w:t>Anexa</w:t>
      </w:r>
      <w:r w:rsidR="00587E8C" w:rsidRPr="005411AE">
        <w:rPr>
          <w:rFonts w:ascii="Calibri" w:hAnsi="Calibri"/>
          <w:i/>
          <w:highlight w:val="yellow"/>
        </w:rPr>
        <w:t xml:space="preserve"> nr</w:t>
      </w:r>
      <w:r w:rsidR="00CF5239" w:rsidRPr="005411AE">
        <w:rPr>
          <w:rFonts w:ascii="Calibri" w:hAnsi="Calibri"/>
          <w:i/>
          <w:highlight w:val="yellow"/>
        </w:rPr>
        <w:t>.</w:t>
      </w:r>
      <w:r w:rsidR="00587E8C" w:rsidRPr="005411AE">
        <w:rPr>
          <w:rFonts w:ascii="Calibri" w:hAnsi="Calibri"/>
          <w:i/>
          <w:highlight w:val="yellow"/>
        </w:rPr>
        <w:t xml:space="preserve"> 9</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Referinnotdesubsol"/>
          <w:rFonts w:ascii="Calibri" w:eastAsia="Times New Roman" w:hAnsi="Calibri" w:cs="Arial"/>
          <w:b/>
        </w:rPr>
        <w:footnoteReference w:id="1"/>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lastRenderedPageBreak/>
        <w:t>II.4</w:t>
      </w:r>
      <w:r w:rsidR="00DF7366" w:rsidRPr="006E7C86">
        <w:rPr>
          <w:rFonts w:ascii="Calibri" w:hAnsi="Calibri"/>
          <w:b/>
        </w:rPr>
        <w:t xml:space="preserve"> </w:t>
      </w:r>
      <w:r w:rsidR="003E6094" w:rsidRPr="003E6094">
        <w:rPr>
          <w:rFonts w:ascii="Calibri" w:eastAsia="Times New Roman" w:hAnsi="Calibri" w:cs="Arial"/>
          <w:b/>
        </w:rPr>
        <w:t>Pentru exploataţiile cu activitate apicolă sau viti-vinicolă:</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au fost/ sunt</w:t>
      </w:r>
      <w:r w:rsidR="00253F54" w:rsidRPr="006E7C86">
        <w:rPr>
          <w:rFonts w:ascii="Calibri" w:eastAsia="Times New Roman" w:hAnsi="Calibri" w:cs="Arial"/>
          <w:b/>
          <w:lang w:val="fr-FR" w:eastAsia="ja-JP"/>
        </w:rPr>
        <w:t xml:space="preserve"> </w:t>
      </w:r>
      <w:r w:rsidR="007E36FD" w:rsidRPr="006E7C86">
        <w:rPr>
          <w:rFonts w:ascii="Calibri" w:eastAsia="Times New Roman" w:hAnsi="Calibri" w:cs="Arial"/>
          <w:b/>
          <w:lang w:val="fr-FR"/>
        </w:rPr>
        <w:t xml:space="preserve">finanţate </w:t>
      </w:r>
      <w:r w:rsidR="00F46E46" w:rsidRPr="006E7C86">
        <w:rPr>
          <w:rFonts w:ascii="Calibri" w:eastAsia="Times New Roman" w:hAnsi="Calibri" w:cs="Arial"/>
          <w:b/>
        </w:rPr>
        <w:t>acțiuni</w:t>
      </w:r>
      <w:r w:rsidR="003E6094">
        <w:rPr>
          <w:rFonts w:ascii="Calibri" w:eastAsia="Times New Roman" w:hAnsi="Calibri" w:cs="Arial"/>
          <w:b/>
        </w:rPr>
        <w:t xml:space="preserve"> </w:t>
      </w:r>
      <w:r w:rsidR="007E36FD" w:rsidRPr="006E7C86">
        <w:rPr>
          <w:rFonts w:ascii="Calibri" w:eastAsia="Times New Roman" w:hAnsi="Calibri" w:cs="Arial"/>
          <w:b/>
          <w:lang w:val="fr-FR"/>
        </w:rPr>
        <w:t>prin PNS</w:t>
      </w:r>
      <w:r w:rsidR="007E36FD" w:rsidRPr="006E7C86">
        <w:rPr>
          <w:rFonts w:ascii="Calibri" w:eastAsia="Times New Roman" w:hAnsi="Calibri" w:cs="Arial"/>
          <w:b/>
          <w:vertAlign w:val="superscript"/>
          <w:lang w:val="fr-FR"/>
        </w:rPr>
        <w:footnoteReference w:id="2"/>
      </w:r>
      <w:r w:rsidR="00F46E46" w:rsidRPr="006E7C86">
        <w:rPr>
          <w:rFonts w:ascii="Calibri" w:eastAsia="Times New Roman" w:hAnsi="Calibri" w:cs="Arial"/>
          <w:b/>
          <w:lang w:val="fr-FR"/>
        </w:rPr>
        <w:t>, acestea au fost/ sunt</w:t>
      </w:r>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154"/>
        <w:gridCol w:w="2186"/>
        <w:gridCol w:w="1683"/>
        <w:gridCol w:w="1077"/>
        <w:gridCol w:w="1165"/>
        <w:gridCol w:w="1181"/>
        <w:gridCol w:w="931"/>
        <w:gridCol w:w="1032"/>
        <w:gridCol w:w="114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6" w:name="_A.5._Forma_juridica_a_solicitantulu"/>
      <w:bookmarkEnd w:id="6"/>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6066"/>
        <w:gridCol w:w="1502"/>
        <w:gridCol w:w="1330"/>
        <w:gridCol w:w="1593"/>
        <w:gridCol w:w="1505"/>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Dotările exploataţiei în anul 0 (se vor menţiona cele mai importante clădiri, adăposturi, grajduri, maşini şi utilaje agricole, numărul acestora, suprafaţa, capacitatea şi detalierea modalitatăţii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FC14AB" w:rsidP="006E7C86">
      <w:pPr>
        <w:pStyle w:val="Corptext"/>
        <w:spacing w:after="0"/>
        <w:rPr>
          <w:rFonts w:ascii="Calibri" w:hAnsi="Calibri" w:cs="Arial"/>
          <w:b/>
        </w:rPr>
      </w:pPr>
      <w:r w:rsidRPr="006E7C86">
        <w:rPr>
          <w:rFonts w:ascii="Calibri" w:hAnsi="Calibri" w:cs="Arial"/>
          <w:b/>
        </w:rPr>
        <w:br w:type="page"/>
      </w:r>
      <w:r w:rsidR="00A74096" w:rsidRPr="006E7C86">
        <w:rPr>
          <w:rFonts w:ascii="Calibri" w:hAnsi="Calibri" w:cs="Arial"/>
          <w:b/>
        </w:rPr>
        <w:lastRenderedPageBreak/>
        <w:t>IV</w:t>
      </w:r>
      <w:r w:rsidR="00E630A8" w:rsidRPr="006E7C86">
        <w:rPr>
          <w:rFonts w:ascii="Calibri" w:hAnsi="Calibri" w:cs="Arial"/>
          <w:b/>
        </w:rPr>
        <w:t>.</w:t>
      </w:r>
      <w:r w:rsidR="00A74096"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Corp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Nr. crt</w:t>
            </w:r>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1F1580">
            <w:pPr>
              <w:jc w:val="center"/>
              <w:rPr>
                <w:rFonts w:ascii="Calibri" w:hAnsi="Calibri" w:cs="Arial"/>
                <w:b/>
              </w:rPr>
            </w:pPr>
            <w:r>
              <w:rPr>
                <w:rFonts w:ascii="Calibri" w:hAnsi="Calibri" w:cs="Arial"/>
                <w:b/>
                <w:bCs/>
              </w:rPr>
              <w:t>4</w:t>
            </w:r>
            <w:r w:rsidR="00E630A8" w:rsidRPr="006E7C86">
              <w:rPr>
                <w:rFonts w:ascii="Calibri" w:hAnsi="Calibri" w:cs="Arial"/>
                <w:b/>
                <w:bCs/>
              </w:rPr>
              <w:t xml:space="preserve">.000 S.O. - </w:t>
            </w:r>
            <w:r w:rsidR="001F1580">
              <w:rPr>
                <w:rFonts w:ascii="Calibri" w:hAnsi="Calibri" w:cs="Arial"/>
                <w:b/>
                <w:bCs/>
              </w:rPr>
              <w:t>7</w:t>
            </w:r>
            <w:r w:rsidR="00E630A8" w:rsidRPr="006E7C86">
              <w:rPr>
                <w:rFonts w:ascii="Calibri" w:hAnsi="Calibri" w:cs="Arial"/>
                <w:b/>
                <w:bCs/>
              </w:rPr>
              <w:t>.999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Textnotdesubsol"/>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 xml:space="preserve">DESCRIEREA PRINCIPIILOR DE </w:t>
      </w:r>
      <w:r w:rsidR="005F2D71" w:rsidRPr="006E7C86">
        <w:rPr>
          <w:rFonts w:ascii="Calibri" w:hAnsi="Calibri" w:cs="Arial"/>
          <w:b/>
        </w:rPr>
        <w:t>SELECȚIE</w:t>
      </w:r>
      <w:r w:rsidR="00565A96" w:rsidRPr="006E7C86">
        <w:rPr>
          <w:rFonts w:ascii="Calibri" w:hAnsi="Calibri" w:cs="Arial"/>
          <w:b/>
        </w:rPr>
        <w:t xml:space="preserv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050"/>
        <w:gridCol w:w="1697"/>
        <w:gridCol w:w="6265"/>
      </w:tblGrid>
      <w:tr w:rsidR="00455005" w:rsidRPr="006E7C86" w:rsidTr="00B52ADD">
        <w:tc>
          <w:tcPr>
            <w:tcW w:w="550" w:type="dxa"/>
            <w:tcBorders>
              <w:top w:val="single" w:sz="4"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b/>
              </w:rPr>
            </w:pPr>
            <w:r w:rsidRPr="006E7C86">
              <w:rPr>
                <w:rFonts w:ascii="Calibri" w:hAnsi="Calibri"/>
                <w:b/>
              </w:rPr>
              <w:t>Nr. crt.</w:t>
            </w:r>
          </w:p>
        </w:tc>
        <w:tc>
          <w:tcPr>
            <w:tcW w:w="5050"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455005" w:rsidRPr="006E7C86" w:rsidRDefault="00455005" w:rsidP="006E7C86">
            <w:pPr>
              <w:jc w:val="center"/>
              <w:rPr>
                <w:rFonts w:ascii="Calibri" w:hAnsi="Calibri"/>
                <w:b/>
              </w:rPr>
            </w:pPr>
            <w:r w:rsidRPr="006E7C86">
              <w:rPr>
                <w:rFonts w:ascii="Calibri" w:hAnsi="Calibri"/>
                <w:b/>
              </w:rPr>
              <w:t>Criterii de Selecţie</w:t>
            </w:r>
          </w:p>
        </w:tc>
        <w:tc>
          <w:tcPr>
            <w:tcW w:w="1697"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E63FE6">
            <w:pPr>
              <w:jc w:val="center"/>
              <w:rPr>
                <w:rFonts w:ascii="Calibri" w:hAnsi="Calibri"/>
                <w:b/>
              </w:rPr>
            </w:pPr>
            <w:r w:rsidRPr="006E7C86">
              <w:rPr>
                <w:rFonts w:ascii="Calibri" w:hAnsi="Calibri"/>
                <w:b/>
              </w:rPr>
              <w:t>Criteriu de selecție îndeplinit (</w:t>
            </w:r>
            <w:r w:rsidR="00A74096" w:rsidRPr="006E7C86">
              <w:rPr>
                <w:rFonts w:ascii="Calibri" w:hAnsi="Calibri"/>
                <w:b/>
              </w:rPr>
              <w:t xml:space="preserve">punctajul </w:t>
            </w:r>
            <w:r w:rsidR="00E63FE6" w:rsidRPr="006E7C86">
              <w:rPr>
                <w:rFonts w:ascii="Calibri" w:hAnsi="Calibri"/>
                <w:b/>
              </w:rPr>
              <w:t>estimat*</w:t>
            </w:r>
            <w:r w:rsidRPr="006E7C86">
              <w:rPr>
                <w:rFonts w:ascii="Calibri" w:hAnsi="Calibri"/>
                <w:b/>
              </w:rPr>
              <w:t>)</w:t>
            </w:r>
          </w:p>
        </w:tc>
        <w:tc>
          <w:tcPr>
            <w:tcW w:w="626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Documentele/ specificațiile care conduc la îndeplinirea principiului*</w:t>
            </w:r>
            <w:r w:rsidR="00E63FE6" w:rsidRPr="006E7C86">
              <w:rPr>
                <w:rFonts w:ascii="Calibri" w:hAnsi="Calibri"/>
                <w:b/>
              </w:rPr>
              <w:t>*</w:t>
            </w:r>
          </w:p>
        </w:tc>
      </w:tr>
      <w:tr w:rsidR="00455005" w:rsidRPr="006E7C86" w:rsidTr="00B52ADD">
        <w:tc>
          <w:tcPr>
            <w:tcW w:w="550" w:type="dxa"/>
            <w:tcBorders>
              <w:top w:val="single" w:sz="4" w:space="0" w:color="984806"/>
              <w:left w:val="single" w:sz="4" w:space="0" w:color="984806"/>
              <w:bottom w:val="single" w:sz="12" w:space="0" w:color="984806"/>
              <w:right w:val="single" w:sz="4" w:space="0" w:color="auto"/>
            </w:tcBorders>
            <w:vAlign w:val="center"/>
          </w:tcPr>
          <w:p w:rsidR="00455005" w:rsidRPr="006E7C86" w:rsidRDefault="00455005" w:rsidP="00565A96">
            <w:pPr>
              <w:jc w:val="center"/>
              <w:rPr>
                <w:rFonts w:ascii="Calibri" w:hAnsi="Calibri"/>
                <w:b/>
              </w:rPr>
            </w:pPr>
            <w:r w:rsidRPr="006E7C86">
              <w:rPr>
                <w:rFonts w:ascii="Calibri" w:hAnsi="Calibri"/>
                <w:b/>
              </w:rPr>
              <w:t>0</w:t>
            </w:r>
          </w:p>
        </w:tc>
        <w:tc>
          <w:tcPr>
            <w:tcW w:w="505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455005">
            <w:pPr>
              <w:jc w:val="center"/>
              <w:rPr>
                <w:rFonts w:ascii="Calibri" w:hAnsi="Calibri"/>
                <w:b/>
              </w:rPr>
            </w:pPr>
            <w:r w:rsidRPr="006E7C86">
              <w:rPr>
                <w:rFonts w:ascii="Calibri" w:hAnsi="Calibri"/>
                <w:b/>
              </w:rPr>
              <w:t>1</w:t>
            </w:r>
          </w:p>
        </w:tc>
        <w:tc>
          <w:tcPr>
            <w:tcW w:w="1697"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565A96">
            <w:pPr>
              <w:jc w:val="center"/>
              <w:rPr>
                <w:rFonts w:ascii="Calibri" w:hAnsi="Calibri"/>
                <w:b/>
              </w:rPr>
            </w:pPr>
            <w:r w:rsidRPr="006E7C86">
              <w:rPr>
                <w:rFonts w:ascii="Calibri" w:hAnsi="Calibri"/>
                <w:b/>
              </w:rPr>
              <w:t>2</w:t>
            </w:r>
          </w:p>
        </w:tc>
        <w:tc>
          <w:tcPr>
            <w:tcW w:w="626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3</w:t>
            </w:r>
          </w:p>
        </w:tc>
      </w:tr>
      <w:tr w:rsidR="00B52ADD" w:rsidRPr="006E7C86" w:rsidTr="00B52ADD">
        <w:tc>
          <w:tcPr>
            <w:tcW w:w="550" w:type="dxa"/>
            <w:tcBorders>
              <w:top w:val="single" w:sz="12" w:space="0" w:color="984806"/>
              <w:left w:val="single" w:sz="4" w:space="0" w:color="984806"/>
              <w:bottom w:val="single" w:sz="12" w:space="0" w:color="984806"/>
              <w:right w:val="single" w:sz="4" w:space="0" w:color="auto"/>
            </w:tcBorders>
            <w:vAlign w:val="center"/>
            <w:hideMark/>
          </w:tcPr>
          <w:p w:rsidR="00B52ADD" w:rsidRPr="006E7C86" w:rsidRDefault="00B52ADD" w:rsidP="00B52ADD">
            <w:pPr>
              <w:jc w:val="center"/>
              <w:rPr>
                <w:rFonts w:ascii="Calibri" w:hAnsi="Calibri"/>
              </w:rPr>
            </w:pPr>
            <w:r w:rsidRPr="006E7C86">
              <w:rPr>
                <w:rFonts w:ascii="Calibri" w:hAnsi="Calibri"/>
              </w:rPr>
              <w:t>1</w:t>
            </w:r>
          </w:p>
        </w:tc>
        <w:tc>
          <w:tcPr>
            <w:tcW w:w="5050" w:type="dxa"/>
            <w:tcBorders>
              <w:top w:val="single" w:sz="12" w:space="0" w:color="984806"/>
              <w:left w:val="single" w:sz="4" w:space="0" w:color="auto"/>
              <w:bottom w:val="single" w:sz="4" w:space="0" w:color="auto"/>
              <w:right w:val="single" w:sz="4" w:space="0" w:color="984806"/>
            </w:tcBorders>
            <w:shd w:val="clear" w:color="auto" w:fill="EAF1DD"/>
            <w:hideMark/>
          </w:tcPr>
          <w:p w:rsidR="00B52ADD" w:rsidRPr="00540F9F" w:rsidRDefault="00B52ADD" w:rsidP="00B52ADD">
            <w:pPr>
              <w:jc w:val="both"/>
              <w:rPr>
                <w:rFonts w:ascii="Trebuchet MS" w:hAnsi="Trebuchet MS"/>
              </w:rPr>
            </w:pPr>
            <w:r w:rsidRPr="00540F9F">
              <w:rPr>
                <w:rFonts w:ascii="Trebuchet MS" w:hAnsi="Trebuchet MS"/>
                <w:b/>
              </w:rPr>
              <w:t>Nivelului de calificare</w:t>
            </w:r>
            <w:r w:rsidRPr="00540F9F">
              <w:rPr>
                <w:rFonts w:ascii="Trebuchet MS" w:hAnsi="Trebuchet MS"/>
              </w:rPr>
              <w:t xml:space="preserve"> în domeniul agricol (în funcție de nivelul de educație și/sau calificare în domeniul agricol); </w:t>
            </w:r>
          </w:p>
          <w:p w:rsidR="00B52ADD" w:rsidRPr="00540F9F" w:rsidRDefault="00B52ADD" w:rsidP="00B52ADD">
            <w:pPr>
              <w:jc w:val="both"/>
              <w:rPr>
                <w:rFonts w:ascii="Trebuchet MS" w:hAnsi="Trebuchet MS"/>
              </w:rPr>
            </w:pPr>
            <w:r w:rsidRPr="00540F9F">
              <w:rPr>
                <w:rFonts w:ascii="Trebuchet MS" w:hAnsi="Trebuchet MS"/>
              </w:rPr>
              <w:t xml:space="preserve">-solicitantul este absolvent de studii superioare </w:t>
            </w:r>
            <w:r w:rsidRPr="00540F9F">
              <w:rPr>
                <w:rFonts w:ascii="Trebuchet MS" w:hAnsi="Trebuchet MS"/>
                <w:b/>
              </w:rPr>
              <w:t>– 15 p.</w:t>
            </w:r>
          </w:p>
          <w:p w:rsidR="00B52ADD" w:rsidRPr="00540F9F" w:rsidRDefault="00B52ADD" w:rsidP="00B52ADD">
            <w:pPr>
              <w:jc w:val="both"/>
              <w:rPr>
                <w:rFonts w:ascii="Trebuchet MS" w:hAnsi="Trebuchet MS"/>
              </w:rPr>
            </w:pPr>
            <w:r w:rsidRPr="00540F9F">
              <w:rPr>
                <w:rFonts w:ascii="Trebuchet MS" w:hAnsi="Trebuchet MS"/>
              </w:rPr>
              <w:t>-solicitantul este absolvent de studii liceale/ postliceale</w:t>
            </w:r>
            <w:r w:rsidRPr="00540F9F">
              <w:t xml:space="preserve"> i</w:t>
            </w:r>
            <w:r w:rsidRPr="00540F9F">
              <w:rPr>
                <w:rFonts w:ascii="Trebuchet MS" w:hAnsi="Trebuchet MS"/>
              </w:rPr>
              <w:t xml:space="preserve">n domeniul agricol, agro-alimentar, veterinar sau economie agrară </w:t>
            </w:r>
            <w:r w:rsidRPr="00540F9F">
              <w:rPr>
                <w:rFonts w:ascii="Trebuchet MS" w:hAnsi="Trebuchet MS"/>
                <w:b/>
              </w:rPr>
              <w:t>-10 p.</w:t>
            </w:r>
          </w:p>
          <w:p w:rsidR="00B52ADD" w:rsidRPr="00540F9F" w:rsidRDefault="00B52ADD" w:rsidP="00B52ADD">
            <w:pPr>
              <w:jc w:val="both"/>
              <w:rPr>
                <w:rFonts w:ascii="Trebuchet MS" w:hAnsi="Trebuchet MS"/>
              </w:rPr>
            </w:pPr>
            <w:r w:rsidRPr="00540F9F">
              <w:rPr>
                <w:rFonts w:ascii="Trebuchet MS" w:hAnsi="Trebuchet MS"/>
              </w:rPr>
              <w:t>-solicitantul a efectuat un curs de calificare de minimum Nivel  I  în  domeniul  agricol,  agro-alimentar,  veterinar  sau  economie agrară finalizat cu un certificat de competențe profesionale</w:t>
            </w:r>
            <w:r w:rsidRPr="00540F9F">
              <w:rPr>
                <w:rFonts w:ascii="Trebuchet MS" w:hAnsi="Trebuchet MS"/>
                <w:b/>
              </w:rPr>
              <w:t>- 8 p.</w:t>
            </w:r>
          </w:p>
          <w:p w:rsidR="00B52ADD" w:rsidRPr="00540F9F" w:rsidRDefault="00B52ADD" w:rsidP="00B52ADD">
            <w:pPr>
              <w:pStyle w:val="Frspaiere"/>
              <w:spacing w:line="276" w:lineRule="auto"/>
              <w:ind w:left="720"/>
              <w:jc w:val="both"/>
              <w:rPr>
                <w:b/>
                <w:bCs/>
              </w:rPr>
            </w:pPr>
          </w:p>
        </w:tc>
        <w:tc>
          <w:tcPr>
            <w:tcW w:w="1697" w:type="dxa"/>
            <w:tcBorders>
              <w:top w:val="single" w:sz="12" w:space="0" w:color="984806"/>
              <w:left w:val="single" w:sz="4" w:space="0" w:color="auto"/>
              <w:bottom w:val="single" w:sz="4" w:space="0" w:color="auto"/>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12" w:space="0" w:color="984806"/>
              <w:left w:val="single" w:sz="4" w:space="0" w:color="auto"/>
              <w:bottom w:val="single" w:sz="4" w:space="0" w:color="auto"/>
              <w:right w:val="single" w:sz="4" w:space="0" w:color="984806"/>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D43F36">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B52ADD" w:rsidRPr="006E7C86" w:rsidRDefault="00B52ADD" w:rsidP="00B52ADD">
            <w:pPr>
              <w:jc w:val="center"/>
              <w:rPr>
                <w:rFonts w:ascii="Calibri" w:hAnsi="Calibri"/>
              </w:rPr>
            </w:pPr>
            <w:r w:rsidRPr="006E7C86">
              <w:rPr>
                <w:rFonts w:ascii="Calibri" w:hAnsi="Calibri"/>
              </w:rPr>
              <w:t>2</w:t>
            </w:r>
          </w:p>
        </w:tc>
        <w:tc>
          <w:tcPr>
            <w:tcW w:w="5050" w:type="dxa"/>
            <w:tcBorders>
              <w:top w:val="single" w:sz="4" w:space="0" w:color="auto"/>
              <w:left w:val="single" w:sz="4" w:space="0" w:color="auto"/>
              <w:bottom w:val="single" w:sz="4" w:space="0" w:color="auto"/>
              <w:right w:val="single" w:sz="4" w:space="0" w:color="984806"/>
            </w:tcBorders>
            <w:shd w:val="clear" w:color="auto" w:fill="EAF1DD"/>
            <w:hideMark/>
          </w:tcPr>
          <w:p w:rsidR="00B52ADD" w:rsidRPr="00540F9F" w:rsidRDefault="00B52ADD" w:rsidP="00B52ADD">
            <w:pPr>
              <w:jc w:val="both"/>
              <w:rPr>
                <w:rFonts w:ascii="Trebuchet MS" w:hAnsi="Trebuchet MS"/>
              </w:rPr>
            </w:pPr>
            <w:r w:rsidRPr="00540F9F">
              <w:rPr>
                <w:rFonts w:ascii="Trebuchet MS" w:hAnsi="Trebuchet MS"/>
                <w:b/>
              </w:rPr>
              <w:t>Sectorului prioritar</w:t>
            </w:r>
            <w:r w:rsidRPr="00540F9F">
              <w:rPr>
                <w:rFonts w:ascii="Trebuchet MS" w:hAnsi="Trebuchet MS"/>
              </w:rPr>
              <w:t xml:space="preserve"> </w:t>
            </w:r>
          </w:p>
          <w:p w:rsidR="00B52ADD" w:rsidRPr="00540F9F" w:rsidRDefault="00B52ADD" w:rsidP="00B52ADD">
            <w:pPr>
              <w:jc w:val="both"/>
              <w:rPr>
                <w:rFonts w:ascii="Trebuchet MS" w:hAnsi="Trebuchet MS"/>
              </w:rPr>
            </w:pPr>
            <w:r w:rsidRPr="00540F9F">
              <w:rPr>
                <w:rFonts w:ascii="Trebuchet MS" w:hAnsi="Trebuchet MS"/>
              </w:rPr>
              <w:t xml:space="preserve">sectorul zootehnic </w:t>
            </w:r>
          </w:p>
          <w:p w:rsidR="00B52ADD" w:rsidRPr="00540F9F" w:rsidRDefault="00B52ADD" w:rsidP="00B52ADD">
            <w:pPr>
              <w:jc w:val="both"/>
              <w:rPr>
                <w:rFonts w:ascii="Trebuchet MS" w:hAnsi="Trebuchet MS"/>
              </w:rPr>
            </w:pPr>
            <w:r w:rsidRPr="00540F9F">
              <w:rPr>
                <w:rFonts w:ascii="Trebuchet MS" w:hAnsi="Trebuchet MS"/>
              </w:rPr>
              <w:t>-porcine – 20p.</w:t>
            </w:r>
          </w:p>
          <w:p w:rsidR="00B52ADD" w:rsidRPr="00540F9F" w:rsidRDefault="00B52ADD" w:rsidP="00B52ADD">
            <w:pPr>
              <w:jc w:val="both"/>
              <w:rPr>
                <w:rFonts w:ascii="Trebuchet MS" w:hAnsi="Trebuchet MS"/>
              </w:rPr>
            </w:pPr>
            <w:r w:rsidRPr="00540F9F">
              <w:rPr>
                <w:rFonts w:ascii="Trebuchet MS" w:hAnsi="Trebuchet MS"/>
              </w:rPr>
              <w:t>-bovine – 15 p.</w:t>
            </w:r>
          </w:p>
          <w:p w:rsidR="00B52ADD" w:rsidRPr="00540F9F" w:rsidRDefault="00B52ADD" w:rsidP="00B52ADD">
            <w:pPr>
              <w:jc w:val="both"/>
              <w:rPr>
                <w:rFonts w:ascii="Trebuchet MS" w:hAnsi="Trebuchet MS"/>
              </w:rPr>
            </w:pPr>
            <w:r w:rsidRPr="00540F9F">
              <w:rPr>
                <w:rFonts w:ascii="Trebuchet MS" w:hAnsi="Trebuchet MS"/>
              </w:rPr>
              <w:t>-ovine si caprine – 10 p.</w:t>
            </w:r>
          </w:p>
          <w:p w:rsidR="00B52ADD" w:rsidRPr="00540F9F" w:rsidRDefault="00B52ADD" w:rsidP="00B52ADD">
            <w:pPr>
              <w:jc w:val="both"/>
              <w:rPr>
                <w:rFonts w:ascii="Trebuchet MS" w:hAnsi="Trebuchet MS"/>
              </w:rPr>
            </w:pPr>
            <w:r w:rsidRPr="00540F9F">
              <w:rPr>
                <w:rFonts w:ascii="Trebuchet MS" w:hAnsi="Trebuchet MS"/>
              </w:rPr>
              <w:t xml:space="preserve"> Sector vegetal </w:t>
            </w:r>
          </w:p>
          <w:p w:rsidR="00B52ADD" w:rsidRPr="00540F9F" w:rsidRDefault="00B52ADD" w:rsidP="00B52ADD">
            <w:pPr>
              <w:jc w:val="both"/>
              <w:rPr>
                <w:rFonts w:ascii="Trebuchet MS" w:hAnsi="Trebuchet MS"/>
              </w:rPr>
            </w:pPr>
            <w:r w:rsidRPr="00540F9F">
              <w:rPr>
                <w:rFonts w:ascii="Trebuchet MS" w:hAnsi="Trebuchet MS"/>
              </w:rPr>
              <w:t>-legumicultura – 20 p.</w:t>
            </w:r>
          </w:p>
          <w:p w:rsidR="00B52ADD" w:rsidRPr="00540F9F" w:rsidRDefault="00B52ADD" w:rsidP="00B52ADD">
            <w:pPr>
              <w:jc w:val="both"/>
              <w:rPr>
                <w:rFonts w:ascii="Trebuchet MS" w:hAnsi="Trebuchet MS"/>
              </w:rPr>
            </w:pPr>
            <w:r w:rsidRPr="00540F9F">
              <w:rPr>
                <w:rFonts w:ascii="Trebuchet MS" w:hAnsi="Trebuchet MS"/>
              </w:rPr>
              <w:t>-pomicultura și producția de semințe -15 p.</w:t>
            </w:r>
          </w:p>
          <w:p w:rsidR="00B52ADD" w:rsidRPr="00540F9F" w:rsidRDefault="00B52ADD" w:rsidP="00B52ADD">
            <w:pPr>
              <w:jc w:val="both"/>
              <w:rPr>
                <w:rFonts w:ascii="Trebuchet MS" w:hAnsi="Trebuchet MS"/>
              </w:rPr>
            </w:pPr>
            <w:r w:rsidRPr="00540F9F">
              <w:rPr>
                <w:rFonts w:ascii="Trebuchet MS" w:hAnsi="Trebuchet MS"/>
              </w:rPr>
              <w:t>-cultura mare – 12 p.</w:t>
            </w:r>
          </w:p>
          <w:p w:rsidR="00B52ADD" w:rsidRDefault="00B52ADD" w:rsidP="00B52ADD">
            <w:pPr>
              <w:jc w:val="both"/>
              <w:rPr>
                <w:rFonts w:ascii="Trebuchet MS" w:hAnsi="Trebuchet MS"/>
              </w:rPr>
            </w:pPr>
            <w:r w:rsidRPr="00540F9F">
              <w:rPr>
                <w:rFonts w:ascii="Trebuchet MS" w:hAnsi="Trebuchet MS"/>
              </w:rPr>
              <w:t>-plante tehnice si aromatice 10 p.</w:t>
            </w:r>
          </w:p>
          <w:p w:rsidR="00D61D13" w:rsidRPr="00540F9F" w:rsidRDefault="00D61D13" w:rsidP="00B52ADD">
            <w:pPr>
              <w:jc w:val="both"/>
              <w:rPr>
                <w:rFonts w:ascii="Trebuchet MS" w:hAnsi="Trebuchet MS"/>
              </w:rPr>
            </w:pPr>
            <w:r>
              <w:rPr>
                <w:rFonts w:ascii="Trebuchet MS" w:hAnsi="Trebuchet MS"/>
              </w:rPr>
              <w:t>-apicultura 8 p</w:t>
            </w:r>
            <w:bookmarkStart w:id="7" w:name="_GoBack"/>
            <w:bookmarkEnd w:id="7"/>
          </w:p>
          <w:p w:rsidR="00B52ADD" w:rsidRPr="00540F9F" w:rsidRDefault="00B52ADD" w:rsidP="00B52ADD">
            <w:pPr>
              <w:jc w:val="both"/>
              <w:rPr>
                <w:rFonts w:ascii="Trebuchet MS" w:hAnsi="Trebuchet MS"/>
              </w:rPr>
            </w:pPr>
          </w:p>
          <w:p w:rsidR="00B52ADD" w:rsidRPr="00816FAB" w:rsidRDefault="00B52ADD" w:rsidP="00B52ADD">
            <w:pPr>
              <w:jc w:val="both"/>
              <w:rPr>
                <w:rFonts w:ascii="Trebuchet MS" w:hAnsi="Trebuchet MS"/>
                <w:i/>
                <w:sz w:val="20"/>
                <w:szCs w:val="20"/>
              </w:rPr>
            </w:pPr>
            <w:r w:rsidRPr="00540F9F">
              <w:rPr>
                <w:rFonts w:ascii="Trebuchet MS" w:hAnsi="Trebuchet MS"/>
                <w:i/>
                <w:sz w:val="20"/>
                <w:szCs w:val="20"/>
              </w:rPr>
              <w:t>(se punctează</w:t>
            </w:r>
            <w:r>
              <w:rPr>
                <w:rFonts w:ascii="Trebuchet MS" w:hAnsi="Trebuchet MS"/>
                <w:i/>
                <w:sz w:val="20"/>
                <w:szCs w:val="20"/>
              </w:rPr>
              <w:t xml:space="preserve"> sectorul </w:t>
            </w:r>
            <w:r w:rsidRPr="00540F9F">
              <w:rPr>
                <w:rFonts w:ascii="Trebuchet MS" w:hAnsi="Trebuchet MS"/>
                <w:i/>
                <w:sz w:val="20"/>
                <w:szCs w:val="20"/>
              </w:rPr>
              <w:t xml:space="preserve"> prioritar rezultat din tabelul de </w:t>
            </w:r>
            <w:r>
              <w:rPr>
                <w:rFonts w:ascii="Trebuchet MS" w:hAnsi="Trebuchet MS"/>
                <w:i/>
                <w:sz w:val="20"/>
                <w:szCs w:val="20"/>
              </w:rPr>
              <w:t>calcul a dimensiunii economice)</w:t>
            </w:r>
          </w:p>
        </w:tc>
        <w:tc>
          <w:tcPr>
            <w:tcW w:w="1697" w:type="dxa"/>
            <w:tcBorders>
              <w:top w:val="single" w:sz="4" w:space="0" w:color="auto"/>
              <w:left w:val="single" w:sz="4" w:space="0" w:color="auto"/>
              <w:bottom w:val="single" w:sz="4" w:space="0" w:color="auto"/>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4" w:space="0" w:color="auto"/>
              <w:left w:val="single" w:sz="4" w:space="0" w:color="auto"/>
              <w:bottom w:val="single" w:sz="4" w:space="0" w:color="auto"/>
              <w:right w:val="single" w:sz="4" w:space="0" w:color="984806"/>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D43F36">
        <w:tc>
          <w:tcPr>
            <w:tcW w:w="550" w:type="dxa"/>
            <w:tcBorders>
              <w:top w:val="single" w:sz="12" w:space="0" w:color="984806"/>
              <w:left w:val="single" w:sz="4" w:space="0" w:color="984806"/>
              <w:bottom w:val="single" w:sz="12" w:space="0" w:color="984806"/>
              <w:right w:val="single" w:sz="4" w:space="0" w:color="auto"/>
            </w:tcBorders>
            <w:vAlign w:val="center"/>
            <w:hideMark/>
          </w:tcPr>
          <w:p w:rsidR="00B52ADD" w:rsidRPr="006E7C86" w:rsidRDefault="00B52ADD" w:rsidP="00B52ADD">
            <w:pPr>
              <w:jc w:val="center"/>
              <w:rPr>
                <w:rFonts w:ascii="Calibri" w:hAnsi="Calibri"/>
              </w:rPr>
            </w:pPr>
            <w:r w:rsidRPr="006E7C86">
              <w:rPr>
                <w:rFonts w:ascii="Calibri" w:hAnsi="Calibri"/>
              </w:rPr>
              <w:t>3</w:t>
            </w:r>
          </w:p>
        </w:tc>
        <w:tc>
          <w:tcPr>
            <w:tcW w:w="5050" w:type="dxa"/>
            <w:tcBorders>
              <w:top w:val="single" w:sz="4" w:space="0" w:color="auto"/>
              <w:left w:val="single" w:sz="4" w:space="0" w:color="auto"/>
              <w:bottom w:val="single" w:sz="4" w:space="0" w:color="auto"/>
              <w:right w:val="single" w:sz="4" w:space="0" w:color="984806"/>
            </w:tcBorders>
            <w:shd w:val="clear" w:color="auto" w:fill="EAF1DD"/>
            <w:hideMark/>
          </w:tcPr>
          <w:p w:rsidR="00B52ADD" w:rsidRPr="00540F9F" w:rsidRDefault="00B52ADD" w:rsidP="00B52ADD">
            <w:pPr>
              <w:jc w:val="both"/>
              <w:rPr>
                <w:rFonts w:ascii="Trebuchet MS" w:hAnsi="Trebuchet MS"/>
              </w:rPr>
            </w:pPr>
            <w:r w:rsidRPr="00540F9F">
              <w:rPr>
                <w:rFonts w:ascii="Trebuchet MS" w:hAnsi="Trebuchet MS"/>
              </w:rPr>
              <w:t>Gradul de dotări cu utilaje/ echipamente a fermei;</w:t>
            </w:r>
          </w:p>
          <w:p w:rsidR="00B52ADD" w:rsidRPr="00540F9F" w:rsidRDefault="00B52ADD" w:rsidP="00B52ADD">
            <w:pPr>
              <w:jc w:val="both"/>
              <w:rPr>
                <w:rFonts w:ascii="Trebuchet MS" w:hAnsi="Trebuchet MS"/>
              </w:rPr>
            </w:pPr>
            <w:r w:rsidRPr="00540F9F">
              <w:rPr>
                <w:rFonts w:ascii="Trebuchet MS" w:hAnsi="Trebuchet MS"/>
              </w:rPr>
              <w:t xml:space="preserve">-solicitantul achiziționează pentru prima data un utilaj/ echipament </w:t>
            </w:r>
            <w:r w:rsidRPr="00540F9F">
              <w:rPr>
                <w:rFonts w:ascii="Trebuchet MS" w:hAnsi="Trebuchet MS"/>
                <w:b/>
              </w:rPr>
              <w:t>– 10 p.</w:t>
            </w:r>
          </w:p>
          <w:p w:rsidR="00B52ADD" w:rsidRPr="00816FAB" w:rsidRDefault="00B52ADD" w:rsidP="00B52ADD">
            <w:pPr>
              <w:jc w:val="both"/>
              <w:rPr>
                <w:rFonts w:ascii="Trebuchet MS" w:hAnsi="Trebuchet MS"/>
              </w:rPr>
            </w:pPr>
            <w:r w:rsidRPr="00540F9F">
              <w:rPr>
                <w:rFonts w:ascii="Trebuchet MS" w:hAnsi="Trebuchet MS"/>
              </w:rPr>
              <w:t xml:space="preserve">-solicitantul deține un minim de echipamente si dotări, si investiția propusa in planul de afaceri se integrează in fluxul exploatației </w:t>
            </w:r>
            <w:r w:rsidRPr="00540F9F">
              <w:rPr>
                <w:rFonts w:ascii="Trebuchet MS" w:hAnsi="Trebuchet MS"/>
                <w:b/>
              </w:rPr>
              <w:t>– 5 p.</w:t>
            </w:r>
          </w:p>
        </w:tc>
        <w:tc>
          <w:tcPr>
            <w:tcW w:w="1697" w:type="dxa"/>
            <w:tcBorders>
              <w:top w:val="single" w:sz="4" w:space="0" w:color="auto"/>
              <w:left w:val="single" w:sz="4" w:space="0" w:color="auto"/>
              <w:bottom w:val="single" w:sz="4" w:space="0" w:color="auto"/>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4" w:space="0" w:color="auto"/>
              <w:left w:val="single" w:sz="4" w:space="0" w:color="auto"/>
              <w:bottom w:val="single" w:sz="4" w:space="0" w:color="auto"/>
              <w:right w:val="single" w:sz="4" w:space="0" w:color="984806"/>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D43F36">
        <w:tc>
          <w:tcPr>
            <w:tcW w:w="550" w:type="dxa"/>
            <w:tcBorders>
              <w:top w:val="single" w:sz="12" w:space="0" w:color="984806"/>
              <w:left w:val="single" w:sz="4" w:space="0" w:color="984806"/>
              <w:bottom w:val="single" w:sz="4" w:space="0" w:color="auto"/>
              <w:right w:val="single" w:sz="4" w:space="0" w:color="auto"/>
            </w:tcBorders>
            <w:vAlign w:val="center"/>
            <w:hideMark/>
          </w:tcPr>
          <w:p w:rsidR="00B52ADD" w:rsidRPr="006E7C86" w:rsidRDefault="00B52ADD" w:rsidP="00B52ADD">
            <w:pPr>
              <w:jc w:val="center"/>
              <w:rPr>
                <w:rFonts w:ascii="Calibri" w:hAnsi="Calibri"/>
              </w:rPr>
            </w:pPr>
            <w:r w:rsidRPr="006E7C86">
              <w:rPr>
                <w:rFonts w:ascii="Calibri" w:hAnsi="Calibri"/>
              </w:rPr>
              <w:t>4</w:t>
            </w:r>
          </w:p>
        </w:tc>
        <w:tc>
          <w:tcPr>
            <w:tcW w:w="5050" w:type="dxa"/>
            <w:tcBorders>
              <w:top w:val="single" w:sz="4" w:space="0" w:color="auto"/>
              <w:left w:val="single" w:sz="4" w:space="0" w:color="auto"/>
              <w:bottom w:val="single" w:sz="2" w:space="0" w:color="984806"/>
              <w:right w:val="single" w:sz="4" w:space="0" w:color="984806"/>
            </w:tcBorders>
            <w:shd w:val="clear" w:color="auto" w:fill="EAF1DD"/>
            <w:hideMark/>
          </w:tcPr>
          <w:p w:rsidR="00B52ADD" w:rsidRPr="00816FAB" w:rsidRDefault="00B52ADD" w:rsidP="00B52ADD">
            <w:pPr>
              <w:jc w:val="both"/>
              <w:rPr>
                <w:rFonts w:ascii="Trebuchet MS" w:hAnsi="Trebuchet MS"/>
                <w:b/>
              </w:rPr>
            </w:pPr>
            <w:r w:rsidRPr="00540F9F">
              <w:rPr>
                <w:rFonts w:ascii="Trebuchet MS" w:hAnsi="Trebuchet MS"/>
              </w:rPr>
              <w:t>Tineri fermieri (solicitantul are sub 40 de ani la momentul depunerii cererii de finanțare)</w:t>
            </w:r>
          </w:p>
        </w:tc>
        <w:tc>
          <w:tcPr>
            <w:tcW w:w="1697" w:type="dxa"/>
            <w:tcBorders>
              <w:top w:val="single" w:sz="4" w:space="0" w:color="auto"/>
              <w:left w:val="single" w:sz="4" w:space="0" w:color="auto"/>
              <w:bottom w:val="single" w:sz="2" w:space="0" w:color="984806"/>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4" w:space="0" w:color="auto"/>
              <w:left w:val="single" w:sz="4" w:space="0" w:color="auto"/>
              <w:bottom w:val="single" w:sz="2" w:space="0" w:color="984806"/>
              <w:right w:val="single" w:sz="4" w:space="0" w:color="984806"/>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D43F36">
        <w:tc>
          <w:tcPr>
            <w:tcW w:w="550" w:type="dxa"/>
            <w:tcBorders>
              <w:top w:val="single" w:sz="12" w:space="0" w:color="984806"/>
              <w:left w:val="single" w:sz="4" w:space="0" w:color="984806"/>
              <w:bottom w:val="single" w:sz="12" w:space="0" w:color="984806"/>
              <w:right w:val="single" w:sz="4" w:space="0" w:color="auto"/>
            </w:tcBorders>
            <w:vAlign w:val="center"/>
            <w:hideMark/>
          </w:tcPr>
          <w:p w:rsidR="00B52ADD" w:rsidRPr="006E7C86" w:rsidRDefault="00B52ADD" w:rsidP="00B52ADD">
            <w:pPr>
              <w:jc w:val="center"/>
              <w:rPr>
                <w:rFonts w:ascii="Calibri" w:hAnsi="Calibri"/>
              </w:rPr>
            </w:pPr>
            <w:r w:rsidRPr="006E7C86">
              <w:rPr>
                <w:rFonts w:ascii="Calibri" w:hAnsi="Calibri"/>
              </w:rPr>
              <w:t>5</w:t>
            </w:r>
          </w:p>
        </w:tc>
        <w:tc>
          <w:tcPr>
            <w:tcW w:w="5050" w:type="dxa"/>
            <w:tcBorders>
              <w:top w:val="single" w:sz="4" w:space="0" w:color="auto"/>
              <w:left w:val="single" w:sz="4" w:space="0" w:color="auto"/>
              <w:bottom w:val="single" w:sz="4" w:space="0" w:color="auto"/>
              <w:right w:val="single" w:sz="4" w:space="0" w:color="auto"/>
            </w:tcBorders>
            <w:shd w:val="clear" w:color="auto" w:fill="EAF1DD"/>
            <w:hideMark/>
          </w:tcPr>
          <w:p w:rsidR="00B52ADD" w:rsidRPr="009B3D8C" w:rsidRDefault="00B52ADD" w:rsidP="00B52ADD">
            <w:pPr>
              <w:jc w:val="both"/>
              <w:rPr>
                <w:rFonts w:ascii="Trebuchet MS" w:hAnsi="Trebuchet MS"/>
              </w:rPr>
            </w:pPr>
            <w:r w:rsidRPr="009B3D8C">
              <w:rPr>
                <w:rFonts w:ascii="Trebuchet MS" w:hAnsi="Trebuchet MS"/>
              </w:rPr>
              <w:t>Locuri de munca propuse in proiect;</w:t>
            </w:r>
          </w:p>
          <w:p w:rsidR="00B52ADD" w:rsidRPr="009B3D8C" w:rsidRDefault="00B52ADD" w:rsidP="00B52ADD">
            <w:pPr>
              <w:jc w:val="both"/>
              <w:rPr>
                <w:rFonts w:ascii="Trebuchet MS" w:hAnsi="Trebuchet MS"/>
                <w:b/>
              </w:rPr>
            </w:pPr>
            <w:r w:rsidRPr="009B3D8C">
              <w:rPr>
                <w:rFonts w:ascii="Trebuchet MS" w:hAnsi="Trebuchet MS"/>
                <w:b/>
              </w:rPr>
              <w:t>2 sau mai multe locuri de munca – 30 p</w:t>
            </w:r>
          </w:p>
          <w:p w:rsidR="00B52ADD" w:rsidRPr="00B52ADD" w:rsidRDefault="00B52ADD" w:rsidP="00B52ADD">
            <w:pPr>
              <w:jc w:val="both"/>
              <w:rPr>
                <w:rFonts w:eastAsia="Times New Roman" w:cs="Arial"/>
                <w:i/>
              </w:rPr>
            </w:pPr>
            <w:r w:rsidRPr="00D43F36">
              <w:rPr>
                <w:rFonts w:asciiTheme="minorHAnsi" w:hAnsiTheme="minorHAnsi"/>
                <w:b/>
                <w:bCs/>
              </w:rPr>
              <w:t>1 loc de munca – 15 p</w:t>
            </w:r>
            <w:r w:rsidRPr="009B3D8C">
              <w:rPr>
                <w:b/>
                <w:bCs/>
              </w:rPr>
              <w:t xml:space="preserve"> (</w:t>
            </w:r>
            <w:r w:rsidRPr="009B3D8C">
              <w:rPr>
                <w:rFonts w:eastAsia="Times New Roman" w:cs="Arial"/>
                <w:i/>
              </w:rPr>
              <w:t xml:space="preserve">pentru formele PFA, II, IF,  infiintate dupa 15.11.2016 – data la care GAL Pe Mures si pe Tarnave a semnat contractul de finantare cu AFIR, se echivaleaza PFA/ II/IF = 1 loc de munca) </w:t>
            </w:r>
          </w:p>
        </w:tc>
        <w:tc>
          <w:tcPr>
            <w:tcW w:w="1697" w:type="dxa"/>
            <w:tcBorders>
              <w:top w:val="single" w:sz="4" w:space="0" w:color="auto"/>
              <w:left w:val="single" w:sz="4" w:space="0" w:color="auto"/>
              <w:bottom w:val="single" w:sz="12" w:space="0" w:color="5B9BD5"/>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4" w:space="0" w:color="auto"/>
              <w:left w:val="single" w:sz="4" w:space="0" w:color="auto"/>
              <w:bottom w:val="single" w:sz="12" w:space="0" w:color="5B9BD5"/>
              <w:right w:val="single" w:sz="4" w:space="0" w:color="auto"/>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D43F36">
        <w:tc>
          <w:tcPr>
            <w:tcW w:w="550" w:type="dxa"/>
            <w:tcBorders>
              <w:top w:val="single" w:sz="12" w:space="0" w:color="984806"/>
              <w:left w:val="single" w:sz="4" w:space="0" w:color="984806"/>
              <w:bottom w:val="single" w:sz="12" w:space="0" w:color="984806"/>
              <w:right w:val="single" w:sz="4" w:space="0" w:color="auto"/>
            </w:tcBorders>
            <w:vAlign w:val="center"/>
          </w:tcPr>
          <w:p w:rsidR="00B52ADD" w:rsidRPr="006E7C86" w:rsidRDefault="00B52ADD" w:rsidP="00B52ADD">
            <w:pPr>
              <w:jc w:val="center"/>
              <w:rPr>
                <w:rFonts w:ascii="Calibri" w:hAnsi="Calibri"/>
              </w:rPr>
            </w:pPr>
            <w:r>
              <w:rPr>
                <w:rFonts w:ascii="Calibri" w:hAnsi="Calibri"/>
              </w:rPr>
              <w:t>6.</w:t>
            </w:r>
          </w:p>
        </w:tc>
        <w:tc>
          <w:tcPr>
            <w:tcW w:w="5050" w:type="dxa"/>
            <w:tcBorders>
              <w:top w:val="single" w:sz="4" w:space="0" w:color="auto"/>
              <w:left w:val="single" w:sz="4" w:space="0" w:color="auto"/>
              <w:bottom w:val="single" w:sz="4" w:space="0" w:color="auto"/>
              <w:right w:val="single" w:sz="4" w:space="0" w:color="auto"/>
            </w:tcBorders>
            <w:shd w:val="clear" w:color="auto" w:fill="EAF1DD"/>
          </w:tcPr>
          <w:p w:rsidR="00B52ADD" w:rsidRPr="00540F9F" w:rsidRDefault="00B52ADD" w:rsidP="00B52ADD">
            <w:pPr>
              <w:jc w:val="both"/>
              <w:rPr>
                <w:rFonts w:ascii="Trebuchet MS" w:hAnsi="Trebuchet MS"/>
              </w:rPr>
            </w:pPr>
            <w:r w:rsidRPr="00540F9F">
              <w:rPr>
                <w:rFonts w:ascii="Trebuchet MS" w:hAnsi="Trebuchet MS"/>
              </w:rPr>
              <w:t>Dotări cu utilaje/ echipamente cu emisii reduse de carbon;</w:t>
            </w:r>
          </w:p>
          <w:p w:rsidR="00B52ADD" w:rsidRPr="00540F9F" w:rsidRDefault="00B52ADD" w:rsidP="00B52ADD">
            <w:pPr>
              <w:jc w:val="both"/>
              <w:rPr>
                <w:rFonts w:ascii="Trebuchet MS" w:hAnsi="Trebuchet MS"/>
                <w:i/>
                <w:sz w:val="20"/>
                <w:szCs w:val="20"/>
              </w:rPr>
            </w:pPr>
            <w:r w:rsidRPr="00540F9F">
              <w:rPr>
                <w:rFonts w:ascii="Trebuchet MS" w:hAnsi="Trebuchet MS"/>
                <w:i/>
                <w:sz w:val="20"/>
                <w:szCs w:val="20"/>
              </w:rPr>
              <w:t>(pentru punctarea criteriului se vor prezenta documente suplimentare, referitoare la caracteristicile echipamentelor/ utilajelor, care demonstrează reducerea emisiilor, si se vor detalia in planul de afaceri)</w:t>
            </w:r>
          </w:p>
        </w:tc>
        <w:tc>
          <w:tcPr>
            <w:tcW w:w="1697" w:type="dxa"/>
            <w:tcBorders>
              <w:top w:val="single" w:sz="4" w:space="0" w:color="auto"/>
              <w:left w:val="single" w:sz="4" w:space="0" w:color="auto"/>
              <w:bottom w:val="single" w:sz="12" w:space="0" w:color="5B9BD5"/>
              <w:right w:val="single" w:sz="4" w:space="0" w:color="auto"/>
            </w:tcBorders>
            <w:shd w:val="clear" w:color="auto" w:fill="EAF1DD"/>
          </w:tcPr>
          <w:p w:rsidR="00B52ADD" w:rsidRPr="006E7C86" w:rsidRDefault="00B52ADD" w:rsidP="00B52ADD">
            <w:pPr>
              <w:jc w:val="center"/>
              <w:rPr>
                <w:rFonts w:ascii="Calibri" w:hAnsi="Calibri" w:cs="Arial"/>
              </w:rPr>
            </w:pPr>
          </w:p>
        </w:tc>
        <w:tc>
          <w:tcPr>
            <w:tcW w:w="6265" w:type="dxa"/>
            <w:tcBorders>
              <w:top w:val="single" w:sz="4" w:space="0" w:color="auto"/>
              <w:left w:val="single" w:sz="4" w:space="0" w:color="auto"/>
              <w:bottom w:val="single" w:sz="12" w:space="0" w:color="5B9BD5"/>
              <w:right w:val="single" w:sz="4" w:space="0" w:color="auto"/>
            </w:tcBorders>
            <w:shd w:val="clear" w:color="auto" w:fill="EAF1DD"/>
            <w:vAlign w:val="center"/>
          </w:tcPr>
          <w:p w:rsidR="00B52ADD" w:rsidRPr="006E7C86" w:rsidRDefault="00B52ADD" w:rsidP="00B52ADD">
            <w:pPr>
              <w:jc w:val="center"/>
              <w:rPr>
                <w:rFonts w:ascii="Calibri" w:hAnsi="Calibri" w:cs="Arial"/>
              </w:rPr>
            </w:pPr>
          </w:p>
        </w:tc>
      </w:tr>
      <w:tr w:rsidR="00B52ADD" w:rsidRPr="006E7C86" w:rsidTr="00B52ADD">
        <w:tc>
          <w:tcPr>
            <w:tcW w:w="5600" w:type="dxa"/>
            <w:gridSpan w:val="2"/>
            <w:tcBorders>
              <w:top w:val="single" w:sz="12" w:space="0" w:color="984806"/>
              <w:left w:val="single" w:sz="4" w:space="0" w:color="984806"/>
              <w:bottom w:val="single" w:sz="12" w:space="0" w:color="984806"/>
              <w:right w:val="single" w:sz="12" w:space="0" w:color="5B9BD5"/>
            </w:tcBorders>
            <w:vAlign w:val="center"/>
          </w:tcPr>
          <w:p w:rsidR="00B52ADD" w:rsidRPr="006E7C86" w:rsidRDefault="00B52ADD" w:rsidP="00B52ADD">
            <w:pPr>
              <w:jc w:val="center"/>
              <w:rPr>
                <w:rFonts w:ascii="Calibri" w:hAnsi="Calibri" w:cs="Arial"/>
                <w:b/>
              </w:rPr>
            </w:pPr>
            <w:r w:rsidRPr="006E7C86">
              <w:rPr>
                <w:rFonts w:ascii="Calibri" w:hAnsi="Calibri" w:cs="Arial"/>
                <w:b/>
              </w:rPr>
              <w:t>Punctaj total</w:t>
            </w:r>
          </w:p>
        </w:tc>
        <w:tc>
          <w:tcPr>
            <w:tcW w:w="7962"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B52ADD" w:rsidRPr="006E7C86" w:rsidRDefault="00B52ADD" w:rsidP="00B52ADD">
            <w:pPr>
              <w:tabs>
                <w:tab w:val="left" w:pos="2055"/>
              </w:tabs>
              <w:jc w:val="center"/>
              <w:rPr>
                <w:rFonts w:ascii="Calibri" w:hAnsi="Calibri" w:cs="Arial"/>
              </w:rPr>
            </w:pPr>
            <w:r w:rsidRPr="006E7C86">
              <w:rPr>
                <w:rFonts w:ascii="Calibri" w:hAnsi="Calibri" w:cs="Arial"/>
              </w:rPr>
              <w:t>X</w:t>
            </w: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*Se va completa cu puntajul estimat conform Sectiunii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 xml:space="preserve">care se vor lua pentru </w:t>
      </w:r>
      <w:r w:rsidR="00D208C7">
        <w:rPr>
          <w:rFonts w:ascii="Calibri" w:hAnsi="Calibri" w:cs="Arial"/>
          <w:b/>
        </w:rPr>
        <w:t xml:space="preserve">imbunatatirea bazei materiale </w:t>
      </w:r>
      <w:r w:rsidRPr="006E7C86">
        <w:rPr>
          <w:rFonts w:ascii="Calibri" w:hAnsi="Calibri" w:cs="Arial"/>
          <w:i/>
        </w:rPr>
        <w:t>prin restructurare modernizare</w:t>
      </w:r>
      <w:r w:rsidR="00D208C7">
        <w:rPr>
          <w:rFonts w:ascii="Calibri" w:hAnsi="Calibri" w:cs="Arial"/>
          <w:i/>
        </w:rPr>
        <w:t xml:space="preserve"> sau </w:t>
      </w:r>
      <w:r w:rsidR="00E86D80" w:rsidRPr="006E7C86">
        <w:rPr>
          <w:rFonts w:ascii="Calibri" w:hAnsi="Calibri" w:cs="Arial"/>
          <w:i/>
        </w:rPr>
        <w:t>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r w:rsidRPr="001F5CC8">
        <w:rPr>
          <w:rFonts w:ascii="Calibri" w:hAnsi="Calibri"/>
          <w:b/>
          <w:bCs/>
          <w:lang w:val="fr-FR"/>
        </w:rPr>
        <w:t>Pe întreaga durată de execuție și monitorizare a proiectului</w:t>
      </w:r>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r w:rsidRPr="006E7C86">
        <w:rPr>
          <w:rFonts w:ascii="Calibri" w:hAnsi="Calibri" w:cs="Arial"/>
        </w:rPr>
        <w:t>-</w:t>
      </w:r>
      <w:r w:rsidR="007F772D" w:rsidRPr="006E7C86">
        <w:rPr>
          <w:rFonts w:ascii="Calibri" w:hAnsi="Calibri" w:cs="Arial"/>
        </w:rPr>
        <w:t>presupune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 xml:space="preserve">5 ani în cazul </w:t>
      </w:r>
      <w:r w:rsidR="00861899" w:rsidRPr="006E7C86">
        <w:rPr>
          <w:rFonts w:ascii="Calibri" w:hAnsi="Calibri" w:cs="Arial"/>
        </w:rPr>
        <w:t>plantațiilor</w:t>
      </w:r>
      <w:r w:rsidRPr="006E7C86">
        <w:rPr>
          <w:rFonts w:ascii="Calibri" w:hAnsi="Calibri" w:cs="Arial"/>
        </w:rPr>
        <w:t xml:space="preserve">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r w:rsidRPr="006E7C86">
        <w:rPr>
          <w:rFonts w:ascii="Calibri" w:hAnsi="Calibri" w:cs="Arial"/>
        </w:rPr>
        <w:t>-</w:t>
      </w:r>
      <w:r w:rsidR="00B136B4" w:rsidRPr="006E7C86">
        <w:rPr>
          <w:rFonts w:ascii="Calibri" w:hAnsi="Calibri" w:cs="Arial"/>
        </w:rPr>
        <w:t>presupune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D208C7">
        <w:rPr>
          <w:rFonts w:ascii="Calibri" w:hAnsi="Calibri" w:cs="Arial"/>
        </w:rPr>
        <w:t>iei,  imbunatatirea fluxurilor de productie pr</w:t>
      </w:r>
      <w:r w:rsidR="00092D75">
        <w:rPr>
          <w:rFonts w:ascii="Calibri" w:hAnsi="Calibri" w:cs="Arial"/>
        </w:rPr>
        <w:t xml:space="preserve">in dotarea fermei cu utilaje sau </w:t>
      </w:r>
      <w:r w:rsidR="00D208C7">
        <w:rPr>
          <w:rFonts w:ascii="Calibri" w:hAnsi="Calibri" w:cs="Arial"/>
        </w:rPr>
        <w:t xml:space="preserve">echipamente </w:t>
      </w:r>
      <w:r w:rsidR="00092D75">
        <w:rPr>
          <w:rFonts w:ascii="Calibri" w:hAnsi="Calibri" w:cs="Arial"/>
        </w:rPr>
        <w:t>noi în procent de cel puţin 5</w:t>
      </w:r>
      <w:r w:rsidR="0092081C" w:rsidRPr="006E7C86">
        <w:rPr>
          <w:rFonts w:ascii="Calibri" w:hAnsi="Calibri" w:cs="Arial"/>
        </w:rPr>
        <w:t xml:space="preserve">0%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w:t>
      </w:r>
      <w:r w:rsidR="007202F8" w:rsidRPr="006E7C86">
        <w:rPr>
          <w:rFonts w:ascii="Calibri" w:hAnsi="Calibri" w:cs="Arial"/>
        </w:rPr>
        <w:t xml:space="preserve">privind </w:t>
      </w:r>
      <w:r w:rsidR="0092081C" w:rsidRPr="006E7C86">
        <w:rPr>
          <w:rFonts w:ascii="Calibri" w:hAnsi="Calibri" w:cs="Arial"/>
        </w:rPr>
        <w:t xml:space="preserve">platformele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E6861" w:rsidRPr="00861899">
        <w:rPr>
          <w:rFonts w:ascii="Calibri" w:hAnsi="Calibri" w:cs="Arial"/>
          <w:highlight w:val="yellow"/>
        </w:rPr>
        <w:t>Anexelor nr. 9 și 10</w:t>
      </w:r>
      <w:r w:rsidR="00FE6861" w:rsidRPr="006E7C86">
        <w:rPr>
          <w:rFonts w:ascii="Calibri" w:hAnsi="Calibri" w:cs="Arial"/>
        </w:rPr>
        <w:t xml:space="preserve">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r w:rsidRPr="006E7C86">
        <w:rPr>
          <w:rFonts w:ascii="Calibri" w:hAnsi="Calibri" w:cs="Arial"/>
        </w:rPr>
        <w:t>UAT-ului/urilor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lang w:eastAsia="ja-JP"/>
        </w:rPr>
        <w:t>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în UAT-ul în care exploataţia este înregistrată.</w:t>
      </w:r>
      <w:r w:rsidRPr="006E7C86">
        <w:rPr>
          <w:rFonts w:ascii="Calibri" w:hAnsi="Calibri"/>
        </w:rPr>
        <w:t xml:space="preserve"> </w:t>
      </w:r>
    </w:p>
    <w:p w:rsidR="00A05763" w:rsidRDefault="00A05763" w:rsidP="00E77D44">
      <w:pPr>
        <w:jc w:val="both"/>
        <w:rPr>
          <w:rFonts w:ascii="Calibri" w:hAnsi="Calibr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725"/>
        <w:gridCol w:w="1984"/>
        <w:gridCol w:w="7655"/>
      </w:tblGrid>
      <w:tr w:rsidR="00F34DC9" w:rsidRPr="006E7C86" w:rsidTr="00F34DC9">
        <w:tc>
          <w:tcPr>
            <w:tcW w:w="810" w:type="dxa"/>
            <w:shd w:val="clear" w:color="auto" w:fill="D9D9D9"/>
            <w:vAlign w:val="center"/>
          </w:tcPr>
          <w:p w:rsidR="00F34DC9" w:rsidRPr="006E7C86" w:rsidRDefault="00F34DC9" w:rsidP="00BF5404">
            <w:pPr>
              <w:jc w:val="center"/>
              <w:rPr>
                <w:rFonts w:ascii="Calibri" w:hAnsi="Calibri" w:cs="Arial"/>
                <w:b/>
              </w:rPr>
            </w:pPr>
            <w:r w:rsidRPr="006E7C86">
              <w:rPr>
                <w:rFonts w:ascii="Calibri" w:hAnsi="Calibri" w:cs="Arial"/>
                <w:b/>
              </w:rPr>
              <w:t>Nr.crt</w:t>
            </w:r>
          </w:p>
        </w:tc>
        <w:tc>
          <w:tcPr>
            <w:tcW w:w="2725" w:type="dxa"/>
            <w:shd w:val="clear" w:color="auto" w:fill="D9D9D9"/>
            <w:vAlign w:val="center"/>
          </w:tcPr>
          <w:p w:rsidR="00F34DC9" w:rsidRPr="006E7C86" w:rsidRDefault="00F34DC9" w:rsidP="00BF5404">
            <w:pPr>
              <w:jc w:val="center"/>
              <w:rPr>
                <w:rFonts w:ascii="Calibri" w:hAnsi="Calibri" w:cs="Arial"/>
                <w:b/>
              </w:rPr>
            </w:pPr>
            <w:r>
              <w:rPr>
                <w:rFonts w:ascii="Calibri" w:hAnsi="Calibri" w:cs="Arial"/>
                <w:b/>
              </w:rPr>
              <w:t>Denumire achizitie</w:t>
            </w:r>
          </w:p>
        </w:tc>
        <w:tc>
          <w:tcPr>
            <w:tcW w:w="1984" w:type="dxa"/>
            <w:shd w:val="clear" w:color="auto" w:fill="D9D9D9"/>
            <w:vAlign w:val="center"/>
          </w:tcPr>
          <w:p w:rsidR="00F34DC9" w:rsidRPr="006E7C86" w:rsidRDefault="00F34DC9" w:rsidP="00BF5404">
            <w:pPr>
              <w:jc w:val="center"/>
              <w:rPr>
                <w:rFonts w:ascii="Calibri" w:hAnsi="Calibri" w:cs="Arial"/>
                <w:b/>
              </w:rPr>
            </w:pPr>
            <w:r w:rsidRPr="006E7C86">
              <w:rPr>
                <w:rFonts w:ascii="Calibri" w:hAnsi="Calibri" w:cs="Arial"/>
                <w:b/>
              </w:rPr>
              <w:t>Valoare estimată</w:t>
            </w:r>
          </w:p>
          <w:p w:rsidR="00F34DC9" w:rsidRPr="006E7C86" w:rsidRDefault="00F34DC9" w:rsidP="00BF5404">
            <w:pPr>
              <w:jc w:val="center"/>
              <w:rPr>
                <w:rFonts w:ascii="Calibri" w:hAnsi="Calibri" w:cs="Arial"/>
                <w:b/>
              </w:rPr>
            </w:pPr>
            <w:r w:rsidRPr="006E7C86">
              <w:rPr>
                <w:rFonts w:ascii="Calibri" w:hAnsi="Calibri" w:cs="Arial"/>
                <w:b/>
              </w:rPr>
              <w:t>(în Euro)</w:t>
            </w:r>
          </w:p>
        </w:tc>
        <w:tc>
          <w:tcPr>
            <w:tcW w:w="7655" w:type="dxa"/>
            <w:shd w:val="clear" w:color="auto" w:fill="D9D9D9"/>
            <w:vAlign w:val="center"/>
          </w:tcPr>
          <w:p w:rsidR="00F34DC9" w:rsidRPr="006E7C86" w:rsidRDefault="00F34DC9" w:rsidP="00BF5404">
            <w:pPr>
              <w:jc w:val="center"/>
              <w:rPr>
                <w:rFonts w:ascii="Calibri" w:hAnsi="Calibri" w:cs="Arial"/>
                <w:b/>
              </w:rPr>
            </w:pPr>
            <w:r>
              <w:rPr>
                <w:rFonts w:ascii="Calibri" w:hAnsi="Calibri" w:cs="Arial"/>
                <w:b/>
              </w:rPr>
              <w:t>Descriere</w:t>
            </w:r>
          </w:p>
        </w:tc>
      </w:tr>
      <w:tr w:rsidR="00F34DC9" w:rsidRPr="006E7C86" w:rsidTr="00F34DC9">
        <w:tc>
          <w:tcPr>
            <w:tcW w:w="810" w:type="dxa"/>
            <w:shd w:val="clear" w:color="auto" w:fill="auto"/>
          </w:tcPr>
          <w:p w:rsidR="00F34DC9" w:rsidRPr="006E7C86" w:rsidRDefault="00F34DC9" w:rsidP="00BF5404">
            <w:pPr>
              <w:jc w:val="both"/>
              <w:rPr>
                <w:rFonts w:ascii="Calibri" w:hAnsi="Calibri" w:cs="Arial"/>
              </w:rPr>
            </w:pPr>
            <w:r w:rsidRPr="006E7C86">
              <w:rPr>
                <w:rFonts w:ascii="Calibri" w:hAnsi="Calibri" w:cs="Arial"/>
              </w:rPr>
              <w:t>1.</w:t>
            </w:r>
          </w:p>
        </w:tc>
        <w:tc>
          <w:tcPr>
            <w:tcW w:w="2725" w:type="dxa"/>
            <w:shd w:val="clear" w:color="auto" w:fill="auto"/>
          </w:tcPr>
          <w:p w:rsidR="00F34DC9" w:rsidRPr="006E7C86" w:rsidRDefault="00F34DC9" w:rsidP="00BF5404">
            <w:pPr>
              <w:jc w:val="both"/>
              <w:rPr>
                <w:rFonts w:ascii="Calibri" w:hAnsi="Calibri" w:cs="Arial"/>
              </w:rPr>
            </w:pPr>
          </w:p>
        </w:tc>
        <w:tc>
          <w:tcPr>
            <w:tcW w:w="1984" w:type="dxa"/>
            <w:shd w:val="clear" w:color="auto" w:fill="auto"/>
          </w:tcPr>
          <w:p w:rsidR="00F34DC9" w:rsidRPr="006E7C86" w:rsidRDefault="00F34DC9" w:rsidP="00BF5404">
            <w:pPr>
              <w:jc w:val="both"/>
              <w:rPr>
                <w:rFonts w:ascii="Calibri" w:hAnsi="Calibri" w:cs="Arial"/>
              </w:rPr>
            </w:pPr>
            <w:r w:rsidRPr="006E7C86">
              <w:rPr>
                <w:rFonts w:ascii="Calibri" w:hAnsi="Calibri" w:cs="Arial"/>
              </w:rPr>
              <w:t xml:space="preserve">                        </w:t>
            </w:r>
          </w:p>
          <w:p w:rsidR="00F34DC9" w:rsidRPr="006E7C86" w:rsidRDefault="00F34DC9" w:rsidP="00BF5404">
            <w:pPr>
              <w:jc w:val="both"/>
              <w:rPr>
                <w:rFonts w:ascii="Calibri" w:hAnsi="Calibri" w:cs="Arial"/>
              </w:rPr>
            </w:pPr>
          </w:p>
        </w:tc>
        <w:tc>
          <w:tcPr>
            <w:tcW w:w="7655" w:type="dxa"/>
          </w:tcPr>
          <w:p w:rsidR="00F34DC9" w:rsidRDefault="00F34DC9" w:rsidP="00BF5404">
            <w:pPr>
              <w:jc w:val="both"/>
              <w:rPr>
                <w:rFonts w:ascii="Calibri" w:hAnsi="Calibri" w:cs="Arial"/>
                <w:i/>
              </w:rPr>
            </w:pPr>
            <w:r w:rsidRPr="00F34DC9">
              <w:rPr>
                <w:rFonts w:ascii="Calibri" w:hAnsi="Calibri" w:cs="Arial"/>
                <w:i/>
              </w:rPr>
              <w:t xml:space="preserve"> Se va detalia</w:t>
            </w:r>
            <w:r>
              <w:rPr>
                <w:rFonts w:ascii="Calibri" w:hAnsi="Calibri" w:cs="Arial"/>
              </w:rPr>
              <w:t xml:space="preserve"> </w:t>
            </w:r>
            <w:r>
              <w:rPr>
                <w:rFonts w:ascii="Calibri" w:hAnsi="Calibri" w:cs="Arial"/>
                <w:i/>
              </w:rPr>
              <w:t>modul in care aceasta creste performantele exploatatiei, caracterul inovativ (in cazul in care exploatatia nu a avut niciodata un utilaj/ echipament) de tipul celui propus sa se achizitioneze. De asemenea se va detalia impactul asupra mediului (ex. reducerea noxelor si a substantelor poluante, etc.)</w:t>
            </w:r>
          </w:p>
          <w:p w:rsidR="00F34DC9" w:rsidRPr="006E7C86" w:rsidRDefault="00F34DC9" w:rsidP="00BF5404">
            <w:pPr>
              <w:jc w:val="both"/>
              <w:rPr>
                <w:rFonts w:ascii="Calibri" w:hAnsi="Calibri" w:cs="Arial"/>
              </w:rPr>
            </w:pPr>
            <w:r>
              <w:rPr>
                <w:rFonts w:ascii="Calibri" w:hAnsi="Calibri" w:cs="Arial"/>
                <w:i/>
              </w:rPr>
              <w:t>Se va prezenta pe scurt integrarea utilajului/ echipamentului in fluxul fermei/ exploatatiei, sau daca acesta faciliteaza operatiuni noi in cadrul fermei (ex. ambalare, etichetare, etc.)</w:t>
            </w:r>
          </w:p>
        </w:tc>
      </w:tr>
      <w:tr w:rsidR="00F34DC9" w:rsidRPr="006E7C86" w:rsidTr="00F34DC9">
        <w:tc>
          <w:tcPr>
            <w:tcW w:w="810" w:type="dxa"/>
            <w:shd w:val="clear" w:color="auto" w:fill="auto"/>
          </w:tcPr>
          <w:p w:rsidR="00F34DC9" w:rsidRPr="006E7C86" w:rsidRDefault="00F34DC9" w:rsidP="00BF5404">
            <w:pPr>
              <w:jc w:val="both"/>
              <w:rPr>
                <w:rFonts w:ascii="Calibri" w:hAnsi="Calibri" w:cs="Arial"/>
              </w:rPr>
            </w:pPr>
            <w:r>
              <w:rPr>
                <w:rFonts w:ascii="Calibri" w:hAnsi="Calibri" w:cs="Arial"/>
              </w:rPr>
              <w:t>2.</w:t>
            </w:r>
          </w:p>
        </w:tc>
        <w:tc>
          <w:tcPr>
            <w:tcW w:w="2725" w:type="dxa"/>
            <w:shd w:val="clear" w:color="auto" w:fill="auto"/>
          </w:tcPr>
          <w:p w:rsidR="00F34DC9" w:rsidRDefault="00F34DC9" w:rsidP="00BF5404">
            <w:pPr>
              <w:jc w:val="both"/>
              <w:rPr>
                <w:rFonts w:ascii="Calibri" w:hAnsi="Calibri" w:cs="Arial"/>
              </w:rPr>
            </w:pPr>
          </w:p>
        </w:tc>
        <w:tc>
          <w:tcPr>
            <w:tcW w:w="1984" w:type="dxa"/>
            <w:shd w:val="clear" w:color="auto" w:fill="auto"/>
          </w:tcPr>
          <w:p w:rsidR="00F34DC9" w:rsidRPr="006E7C86" w:rsidRDefault="00F34DC9" w:rsidP="00BF5404">
            <w:pPr>
              <w:jc w:val="both"/>
              <w:rPr>
                <w:rFonts w:ascii="Calibri" w:hAnsi="Calibri" w:cs="Arial"/>
              </w:rPr>
            </w:pPr>
          </w:p>
        </w:tc>
        <w:tc>
          <w:tcPr>
            <w:tcW w:w="7655" w:type="dxa"/>
          </w:tcPr>
          <w:p w:rsidR="00F34DC9" w:rsidRPr="006E7C86" w:rsidRDefault="00F34DC9" w:rsidP="00BF5404">
            <w:pPr>
              <w:jc w:val="both"/>
              <w:rPr>
                <w:rFonts w:ascii="Calibri" w:hAnsi="Calibri" w:cs="Arial"/>
              </w:rPr>
            </w:pPr>
          </w:p>
        </w:tc>
      </w:tr>
      <w:tr w:rsidR="00F34DC9" w:rsidRPr="006E7C86" w:rsidTr="00F34DC9">
        <w:tc>
          <w:tcPr>
            <w:tcW w:w="810" w:type="dxa"/>
            <w:shd w:val="clear" w:color="auto" w:fill="auto"/>
          </w:tcPr>
          <w:p w:rsidR="00F34DC9" w:rsidRPr="006E7C86" w:rsidRDefault="00F34DC9" w:rsidP="00BF5404">
            <w:pPr>
              <w:jc w:val="both"/>
              <w:rPr>
                <w:rFonts w:ascii="Calibri" w:hAnsi="Calibri" w:cs="Arial"/>
              </w:rPr>
            </w:pPr>
            <w:r>
              <w:rPr>
                <w:rFonts w:ascii="Calibri" w:hAnsi="Calibri" w:cs="Arial"/>
              </w:rPr>
              <w:t>----</w:t>
            </w:r>
          </w:p>
        </w:tc>
        <w:tc>
          <w:tcPr>
            <w:tcW w:w="2725" w:type="dxa"/>
            <w:shd w:val="clear" w:color="auto" w:fill="auto"/>
          </w:tcPr>
          <w:p w:rsidR="00F34DC9" w:rsidRDefault="00F34DC9" w:rsidP="00BF5404">
            <w:pPr>
              <w:jc w:val="both"/>
              <w:rPr>
                <w:rFonts w:ascii="Calibri" w:hAnsi="Calibri" w:cs="Arial"/>
              </w:rPr>
            </w:pPr>
          </w:p>
        </w:tc>
        <w:tc>
          <w:tcPr>
            <w:tcW w:w="1984" w:type="dxa"/>
            <w:shd w:val="clear" w:color="auto" w:fill="auto"/>
          </w:tcPr>
          <w:p w:rsidR="00F34DC9" w:rsidRPr="006E7C86" w:rsidRDefault="00F34DC9" w:rsidP="00BF5404">
            <w:pPr>
              <w:jc w:val="both"/>
              <w:rPr>
                <w:rFonts w:ascii="Calibri" w:hAnsi="Calibri" w:cs="Arial"/>
              </w:rPr>
            </w:pPr>
          </w:p>
        </w:tc>
        <w:tc>
          <w:tcPr>
            <w:tcW w:w="7655" w:type="dxa"/>
          </w:tcPr>
          <w:p w:rsidR="00F34DC9" w:rsidRPr="006E7C86" w:rsidRDefault="00F34DC9" w:rsidP="00BF5404">
            <w:pPr>
              <w:jc w:val="both"/>
              <w:rPr>
                <w:rFonts w:ascii="Calibri" w:hAnsi="Calibri" w:cs="Arial"/>
              </w:rPr>
            </w:pPr>
          </w:p>
        </w:tc>
      </w:tr>
    </w:tbl>
    <w:p w:rsidR="00F34DC9" w:rsidRDefault="00F34DC9" w:rsidP="00E77D44">
      <w:pPr>
        <w:jc w:val="both"/>
        <w:rPr>
          <w:rFonts w:ascii="Calibri" w:hAnsi="Calibri" w:cs="Arial"/>
        </w:rPr>
      </w:pPr>
    </w:p>
    <w:p w:rsidR="00F34DC9" w:rsidRPr="006E7C86" w:rsidRDefault="00F34DC9"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092D75">
        <w:rPr>
          <w:rFonts w:ascii="Calibri" w:hAnsi="Calibri" w:cs="Arial"/>
          <w:i/>
        </w:rPr>
        <w:t>detalia tipul de investitie, modul in care aceasta creste performantele exploatatiei, caracterul inovativ (in cazul in care exploatatia nu a avut niciodata un utilaj/ echipament) de tipul celui propus sa se achizitioneze. De asemenea se va detalia impactul asupra mediului (ex. reducerea noxelor si a substantelor poluante, etc.)</w:t>
      </w:r>
    </w:p>
    <w:p w:rsidR="004F4501" w:rsidRPr="006E7C86" w:rsidRDefault="00636D7E" w:rsidP="00E77D44">
      <w:pPr>
        <w:jc w:val="both"/>
        <w:rPr>
          <w:rFonts w:ascii="Calibri" w:hAnsi="Calibri" w:cs="Arial"/>
          <w:i/>
          <w:lang w:val="fr-FR"/>
        </w:rPr>
      </w:pPr>
      <w:r w:rsidRPr="006E7C86">
        <w:rPr>
          <w:rFonts w:ascii="Calibri" w:hAnsi="Calibri" w:cs="Arial"/>
          <w:i/>
        </w:rPr>
        <w:lastRenderedPageBreak/>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 xml:space="preserve">va viza în mod obligatoriu </w:t>
      </w:r>
      <w:r w:rsidR="002F44F3" w:rsidRPr="006E7C86">
        <w:rPr>
          <w:rFonts w:ascii="Calibri" w:hAnsi="Calibri" w:cs="Arial"/>
          <w:i/>
          <w:color w:val="000000"/>
        </w:rPr>
        <w:t>platforme</w:t>
      </w:r>
      <w:r w:rsidR="00666E7D" w:rsidRPr="006E7C86">
        <w:rPr>
          <w:rFonts w:ascii="Calibri" w:hAnsi="Calibri" w:cs="Arial"/>
          <w:i/>
          <w:color w:val="000000"/>
        </w:rPr>
        <w:t xml:space="preserve"> de gestionare a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r w:rsidR="00E86D80" w:rsidRPr="006E7C86">
        <w:rPr>
          <w:rFonts w:ascii="Calibri" w:hAnsi="Calibri" w:cs="Arial"/>
          <w:i/>
          <w:lang w:val="fr-FR"/>
        </w:rPr>
        <w:t xml:space="preserve">Pentru calcul, se </w:t>
      </w:r>
      <w:r w:rsidR="006C0F10" w:rsidRPr="006E7C86">
        <w:rPr>
          <w:rFonts w:ascii="Calibri" w:hAnsi="Calibri" w:cs="Arial"/>
          <w:i/>
          <w:lang w:val="fr-FR"/>
        </w:rPr>
        <w:t xml:space="preserve">va utiliza </w:t>
      </w:r>
      <w:r w:rsidR="002F44F3" w:rsidRPr="00861899">
        <w:rPr>
          <w:rFonts w:ascii="Calibri" w:hAnsi="Calibri" w:cs="Arial"/>
          <w:i/>
          <w:highlight w:val="yellow"/>
          <w:lang w:val="fr-FR"/>
        </w:rPr>
        <w:t xml:space="preserve">Anexa </w:t>
      </w:r>
      <w:r w:rsidR="009A3DFD" w:rsidRPr="00861899">
        <w:rPr>
          <w:rFonts w:ascii="Calibri" w:hAnsi="Calibri" w:cs="Arial"/>
          <w:i/>
          <w:highlight w:val="yellow"/>
          <w:lang w:val="fr-FR"/>
        </w:rPr>
        <w:t>nr</w:t>
      </w:r>
      <w:r w:rsidR="00E86D80" w:rsidRPr="00861899">
        <w:rPr>
          <w:rFonts w:ascii="Calibri" w:hAnsi="Calibri" w:cs="Arial"/>
          <w:i/>
          <w:highlight w:val="yellow"/>
          <w:lang w:val="fr-FR"/>
        </w:rPr>
        <w:t>.</w:t>
      </w:r>
      <w:r w:rsidR="009A3DFD" w:rsidRPr="00861899">
        <w:rPr>
          <w:rFonts w:ascii="Calibri" w:hAnsi="Calibri" w:cs="Arial"/>
          <w:i/>
          <w:highlight w:val="yellow"/>
          <w:lang w:val="fr-FR"/>
        </w:rPr>
        <w:t xml:space="preserve"> 10</w:t>
      </w:r>
      <w:r w:rsidR="006E3D8B" w:rsidRPr="00861899">
        <w:rPr>
          <w:rFonts w:ascii="Calibri" w:hAnsi="Calibri" w:cs="Arial"/>
          <w:i/>
          <w:highlight w:val="yellow"/>
          <w:lang w:val="fr-FR"/>
        </w:rPr>
        <w:t xml:space="preserve"> la</w:t>
      </w:r>
      <w:r w:rsidR="006E3D8B" w:rsidRPr="006E7C86">
        <w:rPr>
          <w:rFonts w:ascii="Calibri" w:hAnsi="Calibri" w:cs="Arial"/>
          <w:i/>
          <w:lang w:val="fr-FR"/>
        </w:rPr>
        <w:t xml:space="preserve"> Ghidul solicitantului </w:t>
      </w:r>
      <w:r w:rsidR="002F44F3" w:rsidRPr="006E7C86">
        <w:rPr>
          <w:rFonts w:ascii="Calibri" w:hAnsi="Calibri" w:cs="Arial"/>
          <w:i/>
          <w:lang w:val="fr-FR"/>
        </w:rPr>
        <w:t xml:space="preserve">– </w:t>
      </w:r>
      <w:r w:rsidR="006C0F10" w:rsidRPr="006E7C86">
        <w:rPr>
          <w:rFonts w:ascii="Calibri" w:hAnsi="Calibri" w:cs="Arial"/>
          <w:i/>
          <w:lang w:val="fr-FR"/>
        </w:rPr>
        <w:t>Calculatorul</w:t>
      </w:r>
      <w:r w:rsidR="002F44F3" w:rsidRPr="006E7C86">
        <w:rPr>
          <w:rFonts w:ascii="Calibri" w:hAnsi="Calibri" w:cs="Arial"/>
          <w:i/>
          <w:lang w:val="fr-FR"/>
        </w:rPr>
        <w:t xml:space="preserve"> </w:t>
      </w:r>
      <w:r w:rsidR="009A3DFD" w:rsidRPr="006E7C86">
        <w:rPr>
          <w:rFonts w:ascii="Calibri" w:hAnsi="Calibri" w:cs="Arial"/>
          <w:i/>
          <w:lang w:val="fr-FR"/>
        </w:rPr>
        <w:t>capacităţilor de stocare şi de împrăştiere a gunoiului de grajd</w:t>
      </w:r>
      <w:r w:rsidR="00FB1E1C" w:rsidRPr="006E7C86">
        <w:rPr>
          <w:rFonts w:ascii="Calibri" w:hAnsi="Calibri" w:cs="Arial"/>
          <w:i/>
          <w:lang w:val="fr-FR"/>
        </w:rPr>
        <w:t>.</w:t>
      </w:r>
      <w:r w:rsidR="00F04019" w:rsidRPr="006E7C86">
        <w:rPr>
          <w:rFonts w:ascii="Calibri" w:hAnsi="Calibri" w:cs="Arial"/>
          <w:i/>
          <w:lang w:val="fr-FR"/>
        </w:rPr>
        <w:t xml:space="preserve"> </w:t>
      </w:r>
      <w:r w:rsidR="00333581" w:rsidRPr="006E7C86">
        <w:rPr>
          <w:rFonts w:ascii="Calibri" w:hAnsi="Calibri" w:cs="Arial"/>
          <w:i/>
          <w:lang w:val="fr-FR"/>
        </w:rPr>
        <w:t xml:space="preserve">Platformele de gestionare a gunoiului de grajd vor respecta </w:t>
      </w:r>
      <w:r w:rsidR="00BC5E13" w:rsidRPr="006E7C86">
        <w:rPr>
          <w:rFonts w:ascii="Calibri" w:hAnsi="Calibri" w:cs="Arial"/>
          <w:i/>
          <w:lang w:val="fr-FR"/>
        </w:rPr>
        <w:t xml:space="preserve">prevederile </w:t>
      </w:r>
      <w:r w:rsidR="00333581" w:rsidRPr="006E7C86">
        <w:rPr>
          <w:rFonts w:ascii="Calibri" w:hAnsi="Calibri" w:cs="Arial"/>
          <w:i/>
          <w:lang w:val="fr-FR"/>
        </w:rPr>
        <w:t>Codul</w:t>
      </w:r>
      <w:r w:rsidR="00BC5E13" w:rsidRPr="006E7C86">
        <w:rPr>
          <w:rFonts w:ascii="Calibri" w:hAnsi="Calibri" w:cs="Arial"/>
          <w:i/>
          <w:lang w:val="fr-FR"/>
        </w:rPr>
        <w:t>ui</w:t>
      </w:r>
      <w:r w:rsidR="00333581" w:rsidRPr="006E7C86">
        <w:rPr>
          <w:rFonts w:ascii="Calibri" w:hAnsi="Calibri" w:cs="Arial"/>
          <w:i/>
          <w:lang w:val="fr-FR"/>
        </w:rPr>
        <w:t xml:space="preserve"> de bune practici agricole pentru protecția apelor împotriva poluării cu nitrați din surse agricole</w:t>
      </w:r>
      <w:r w:rsidR="00EC6E8F" w:rsidRPr="006E7C86">
        <w:rPr>
          <w:rFonts w:ascii="Calibri" w:hAnsi="Calibri" w:cs="Arial"/>
          <w:i/>
          <w:lang w:val="fr-FR"/>
        </w:rPr>
        <w:t xml:space="preserve"> – </w:t>
      </w:r>
      <w:r w:rsidR="00EC6E8F" w:rsidRPr="00861899">
        <w:rPr>
          <w:rFonts w:ascii="Calibri" w:hAnsi="Calibri" w:cs="Arial"/>
          <w:i/>
          <w:highlight w:val="yellow"/>
          <w:lang w:val="fr-FR"/>
        </w:rPr>
        <w:t>Anexa nr 9</w:t>
      </w:r>
      <w:r w:rsidR="00EC6E8F" w:rsidRPr="006E7C86">
        <w:rPr>
          <w:rFonts w:ascii="Calibri" w:hAnsi="Calibri" w:cs="Arial"/>
          <w:i/>
          <w:lang w:val="fr-FR"/>
        </w:rPr>
        <w:t xml:space="preserve"> la Ghidul solicitantului</w:t>
      </w:r>
      <w:r w:rsidR="00333581" w:rsidRPr="006E7C86">
        <w:rPr>
          <w:rFonts w:ascii="Calibri" w:hAnsi="Calibri" w:cs="Arial"/>
          <w:i/>
          <w:lang w:val="fr-FR"/>
        </w:rPr>
        <w:t>, cu mențiunea că nu sunt acceptate ca și platforme individuale grămezile de compost cu pat de paie sau întăritură de pământ</w:t>
      </w:r>
      <w:r w:rsidR="00BC5E13" w:rsidRPr="006E7C86">
        <w:rPr>
          <w:rFonts w:ascii="Calibri" w:hAnsi="Calibri" w:cs="Arial"/>
          <w:i/>
          <w:lang w:val="fr-FR"/>
        </w:rPr>
        <w:t>, precum</w:t>
      </w:r>
      <w:r w:rsidR="00333581" w:rsidRPr="006E7C86">
        <w:rPr>
          <w:rFonts w:ascii="Calibri" w:hAnsi="Calibri" w:cs="Arial"/>
          <w:i/>
          <w:lang w:val="fr-FR"/>
        </w:rPr>
        <w:t xml:space="preserve"> și grămezile de compost pe folii de plastic.</w:t>
      </w:r>
    </w:p>
    <w:p w:rsidR="00066A4E" w:rsidRPr="009F6D18" w:rsidRDefault="00066A4E" w:rsidP="006E7C86">
      <w:pPr>
        <w:pStyle w:val="Frspaiere"/>
        <w:jc w:val="both"/>
        <w:rPr>
          <w:lang w:val="fr-FR"/>
        </w:rPr>
      </w:pPr>
    </w:p>
    <w:p w:rsidR="00092D75" w:rsidRDefault="00092D75" w:rsidP="006E7C86">
      <w:pPr>
        <w:pStyle w:val="Frspaiere"/>
        <w:jc w:val="both"/>
        <w:rPr>
          <w:lang w:val="fr-FR"/>
        </w:rPr>
      </w:pPr>
    </w:p>
    <w:p w:rsidR="00BF662D" w:rsidRDefault="00BF662D" w:rsidP="006E7C86">
      <w:pPr>
        <w:pStyle w:val="Frspaiere"/>
        <w:jc w:val="both"/>
        <w:rPr>
          <w:lang w:val="fr-FR"/>
        </w:rPr>
      </w:pPr>
    </w:p>
    <w:p w:rsidR="00BF662D" w:rsidRDefault="00BF662D" w:rsidP="006E7C86">
      <w:pPr>
        <w:pStyle w:val="Frspaiere"/>
        <w:jc w:val="both"/>
        <w:rPr>
          <w:lang w:val="fr-FR"/>
        </w:rPr>
      </w:pPr>
    </w:p>
    <w:p w:rsidR="00BF662D" w:rsidRPr="009F6D18" w:rsidRDefault="00BF662D" w:rsidP="006E7C86">
      <w:pPr>
        <w:pStyle w:val="Frspaiere"/>
        <w:jc w:val="both"/>
        <w:rPr>
          <w:lang w:val="fr-FR"/>
        </w:rPr>
      </w:pPr>
    </w:p>
    <w:p w:rsidR="00092D75" w:rsidRPr="009F6D18" w:rsidRDefault="00092D75" w:rsidP="006E7C86">
      <w:pPr>
        <w:pStyle w:val="Frspaiere"/>
        <w:jc w:val="both"/>
        <w:rPr>
          <w:lang w:val="fr-FR"/>
        </w:rPr>
      </w:pPr>
    </w:p>
    <w:p w:rsidR="00AF6761" w:rsidRPr="006E7C86" w:rsidRDefault="00855F00" w:rsidP="006E7C86">
      <w:pPr>
        <w:pStyle w:val="Frspaiere"/>
        <w:jc w:val="both"/>
        <w:rPr>
          <w:rFonts w:ascii="Calibri" w:hAnsi="Calibri"/>
          <w:b/>
          <w:sz w:val="24"/>
          <w:szCs w:val="24"/>
        </w:rPr>
      </w:pPr>
      <w:r w:rsidRPr="006E7C86">
        <w:rPr>
          <w:rFonts w:ascii="Calibri" w:hAnsi="Calibri"/>
          <w:b/>
          <w:sz w:val="24"/>
          <w:szCs w:val="24"/>
        </w:rPr>
        <w:t xml:space="preserve">VI.3. </w:t>
      </w:r>
      <w:r w:rsidR="006A7E5E" w:rsidRPr="006E7C86">
        <w:rPr>
          <w:rFonts w:ascii="Calibri" w:hAnsi="Calibri"/>
          <w:b/>
          <w:sz w:val="24"/>
          <w:szCs w:val="24"/>
        </w:rPr>
        <w:t>Tabelul nr 7.</w:t>
      </w:r>
      <w:r w:rsidR="00F34DC9">
        <w:rPr>
          <w:rFonts w:ascii="Calibri" w:hAnsi="Calibri"/>
          <w:b/>
          <w:sz w:val="24"/>
          <w:szCs w:val="24"/>
        </w:rPr>
        <w:t>1</w:t>
      </w:r>
      <w:r w:rsidR="006A7E5E" w:rsidRPr="006E7C86">
        <w:rPr>
          <w:rFonts w:ascii="Calibri" w:hAnsi="Calibri"/>
          <w:b/>
          <w:sz w:val="24"/>
          <w:szCs w:val="24"/>
        </w:rPr>
        <w:t xml:space="preserve">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Nr.crt</w:t>
            </w:r>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A2154" w:rsidP="00066A4E">
            <w:pPr>
              <w:jc w:val="both"/>
              <w:rPr>
                <w:rFonts w:ascii="Calibri" w:hAnsi="Calibri" w:cs="Arial"/>
              </w:rPr>
            </w:pPr>
            <w:r>
              <w:rPr>
                <w:rFonts w:ascii="Calibri" w:hAnsi="Calibri" w:cs="Arial"/>
              </w:rPr>
              <w:t>Achizitia de utilaje/ echipamente noi, care contribuie la cresterea performantelor exploatatiei</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w:t>
            </w:r>
            <w:r w:rsidR="009A2154">
              <w:rPr>
                <w:rFonts w:ascii="Calibri" w:hAnsi="Calibri" w:cs="Arial"/>
              </w:rPr>
              <w:t>ui de grajd (dacă este cazul)*</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BF662D">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w:t>
            </w:r>
            <w:r w:rsidRPr="006E7C86">
              <w:rPr>
                <w:rFonts w:ascii="Calibri" w:hAnsi="Calibri" w:cs="Arial"/>
              </w:rPr>
              <w:t>de</w:t>
            </w:r>
            <w:r w:rsidR="00C6373A" w:rsidRPr="006E7C86">
              <w:rPr>
                <w:rFonts w:ascii="Calibri" w:hAnsi="Calibri" w:cs="Arial"/>
              </w:rPr>
              <w:t xml:space="preserve"> solicitant</w:t>
            </w:r>
            <w:r w:rsidRPr="006E7C86">
              <w:rPr>
                <w:rFonts w:ascii="Calibri" w:hAnsi="Calibri" w:cs="Arial"/>
              </w:rPr>
              <w:t xml:space="preserve"> în UAT-ul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în UAT-ul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9A2154" w:rsidRDefault="009A2154" w:rsidP="006E7C86">
      <w:pPr>
        <w:pStyle w:val="Textnotdesubsol"/>
        <w:jc w:val="both"/>
        <w:rPr>
          <w:rFonts w:ascii="Calibri" w:hAnsi="Calibri"/>
          <w:i/>
        </w:rPr>
      </w:pPr>
    </w:p>
    <w:p w:rsidR="00F34DC9" w:rsidRDefault="00F34DC9" w:rsidP="006E7C86">
      <w:pPr>
        <w:pStyle w:val="Textnotdesubsol"/>
        <w:jc w:val="both"/>
        <w:rPr>
          <w:rFonts w:ascii="Calibri" w:hAnsi="Calibri"/>
          <w:i/>
        </w:rPr>
      </w:pPr>
    </w:p>
    <w:p w:rsidR="00F34DC9" w:rsidRDefault="00F34DC9" w:rsidP="006E7C86">
      <w:pPr>
        <w:pStyle w:val="Textnotdesubsol"/>
        <w:jc w:val="both"/>
        <w:rPr>
          <w:rFonts w:ascii="Calibri" w:hAnsi="Calibri"/>
          <w:i/>
        </w:rPr>
      </w:pPr>
    </w:p>
    <w:p w:rsidR="00F34DC9" w:rsidRDefault="00F34DC9" w:rsidP="006E7C86">
      <w:pPr>
        <w:pStyle w:val="Textnotdesubsol"/>
        <w:jc w:val="both"/>
        <w:rPr>
          <w:rFonts w:ascii="Calibri" w:hAnsi="Calibri"/>
          <w:i/>
        </w:rPr>
      </w:pPr>
    </w:p>
    <w:p w:rsidR="00552D4A" w:rsidRPr="006E7C86" w:rsidRDefault="009A2154" w:rsidP="006E7C86">
      <w:pPr>
        <w:pStyle w:val="Textnotdesubsol"/>
        <w:jc w:val="both"/>
        <w:rPr>
          <w:rFonts w:ascii="Calibri" w:eastAsia="Times New Roman" w:hAnsi="Calibri"/>
          <w:i/>
        </w:rPr>
      </w:pPr>
      <w:r>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r w:rsidRPr="006E7C86">
        <w:rPr>
          <w:rFonts w:ascii="Calibri" w:hAnsi="Calibri" w:cs="Arial"/>
        </w:rPr>
        <w:t>-presupune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în cadrul 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f"/>
        <w:numPr>
          <w:ilvl w:val="0"/>
          <w:numId w:val="91"/>
        </w:numPr>
        <w:jc w:val="both"/>
        <w:rPr>
          <w:rFonts w:ascii="Calibri" w:hAnsi="Calibri" w:cs="Arial"/>
          <w:lang w:val="ro-RO"/>
        </w:rPr>
      </w:pPr>
      <w:r w:rsidRPr="00CF742C">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lang w:val="ro-RO"/>
        </w:rPr>
        <w:t xml:space="preserve"> cooperativă şi vor prezenta </w:t>
      </w:r>
      <w:r w:rsidRPr="00CF742C">
        <w:rPr>
          <w:rFonts w:ascii="Calibri" w:hAnsi="Calibri" w:cs="Arial"/>
          <w:b/>
          <w:lang w:val="ro-RO"/>
        </w:rPr>
        <w:t xml:space="preserve">în această secţiune </w:t>
      </w:r>
      <w:r>
        <w:rPr>
          <w:rFonts w:ascii="Calibri" w:hAnsi="Calibri" w:cs="Arial"/>
          <w:lang w:val="ro-RO"/>
        </w:rPr>
        <w:t>toate</w:t>
      </w:r>
      <w:r w:rsidRPr="00CF742C">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lang w:val="ro-RO"/>
        </w:rPr>
        <w:t xml:space="preserve">Se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C6487" w:rsidRPr="006E7C86" w:rsidRDefault="00735856" w:rsidP="006E7C86">
      <w:pPr>
        <w:numPr>
          <w:ilvl w:val="0"/>
          <w:numId w:val="91"/>
        </w:numPr>
        <w:ind w:left="720" w:hanging="255"/>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Descrierea conformității obiectivelor investiţiei urmărite de către solicitant prin proiect cu obiectivele măsurii</w:t>
      </w:r>
      <w:r w:rsidR="009A2154">
        <w:rPr>
          <w:rFonts w:ascii="Calibri" w:hAnsi="Calibri" w:cs="Arial"/>
        </w:rPr>
        <w:t xml:space="preserve"> 19.6/ 2A</w:t>
      </w:r>
      <w:r w:rsidRPr="006E7C86">
        <w:rPr>
          <w:rFonts w:ascii="Calibri" w:hAnsi="Calibri" w:cs="Arial"/>
        </w:rPr>
        <w:t xml:space="preserve"> </w:t>
      </w:r>
      <w:r w:rsidR="00291372" w:rsidRPr="006E7C86">
        <w:rPr>
          <w:rFonts w:ascii="Calibri" w:hAnsi="Calibri" w:cs="Arial"/>
        </w:rPr>
        <w:t xml:space="preserve">prevăzute în </w:t>
      </w:r>
      <w:r w:rsidR="009A2154">
        <w:rPr>
          <w:rFonts w:ascii="Calibri" w:hAnsi="Calibri" w:cs="Arial"/>
        </w:rPr>
        <w:t xml:space="preserve">Strategia de Dezvoltare Locala a teritoriului GAL „Pe Mures si pe Tarnave” </w:t>
      </w:r>
      <w:r w:rsidR="00291372" w:rsidRPr="006E7C86">
        <w:rPr>
          <w:rFonts w:ascii="Calibri" w:hAnsi="Calibri" w:cs="Arial"/>
        </w:rPr>
        <w:t xml:space="preserve"> și în</w:t>
      </w:r>
      <w:r w:rsidRPr="006E7C86">
        <w:rPr>
          <w:rFonts w:ascii="Calibri" w:hAnsi="Calibri" w:cs="Arial"/>
        </w:rPr>
        <w:t xml:space="preserve"> Ghidul solicitantului</w:t>
      </w:r>
      <w:r w:rsidR="004D6FE6" w:rsidRPr="006E7C86">
        <w:rPr>
          <w:rFonts w:ascii="Calibri" w:hAnsi="Calibri" w:cs="Arial"/>
        </w:rPr>
        <w:t xml:space="preserve">; </w:t>
      </w:r>
      <w:r w:rsidRPr="009A2154">
        <w:rPr>
          <w:rFonts w:ascii="Calibri" w:hAnsi="Calibri" w:cs="Arial"/>
          <w:color w:val="FF0000"/>
        </w:rPr>
        <w:t>Se va specifica modul în care tipul de producţie vegetală/</w:t>
      </w:r>
      <w:r w:rsidR="004D6FE6" w:rsidRPr="009A2154">
        <w:rPr>
          <w:rFonts w:ascii="Calibri" w:hAnsi="Calibri" w:cs="Arial"/>
          <w:color w:val="FF0000"/>
        </w:rPr>
        <w:t xml:space="preserve"> </w:t>
      </w:r>
      <w:r w:rsidRPr="009A2154">
        <w:rPr>
          <w:rFonts w:ascii="Calibri" w:hAnsi="Calibri" w:cs="Arial"/>
          <w:color w:val="FF0000"/>
        </w:rPr>
        <w:t xml:space="preserve">zootehnică este în acord cu potenţialul agricol al zonei în conformitate cu </w:t>
      </w:r>
      <w:r w:rsidRPr="00F54EDA">
        <w:rPr>
          <w:rFonts w:ascii="Calibri" w:hAnsi="Calibri" w:cs="Arial"/>
          <w:i/>
          <w:color w:val="FF0000"/>
          <w:highlight w:val="yellow"/>
        </w:rPr>
        <w:t>Anexa nr</w:t>
      </w:r>
      <w:r w:rsidR="00986D31" w:rsidRPr="00F54EDA">
        <w:rPr>
          <w:rFonts w:ascii="Calibri" w:hAnsi="Calibri" w:cs="Arial"/>
          <w:i/>
          <w:color w:val="FF0000"/>
          <w:highlight w:val="yellow"/>
        </w:rPr>
        <w:t>.</w:t>
      </w:r>
      <w:r w:rsidRPr="00F54EDA">
        <w:rPr>
          <w:rFonts w:ascii="Calibri" w:hAnsi="Calibri" w:cs="Arial"/>
          <w:i/>
          <w:color w:val="FF0000"/>
          <w:highlight w:val="yellow"/>
        </w:rPr>
        <w:t xml:space="preserve"> 11</w:t>
      </w:r>
      <w:r w:rsidRPr="009A2154">
        <w:rPr>
          <w:rFonts w:ascii="Calibri" w:hAnsi="Calibri" w:cs="Arial"/>
          <w:i/>
          <w:color w:val="FF0000"/>
        </w:rPr>
        <w:t xml:space="preserve"> la Ghidul Solicitantului</w:t>
      </w:r>
      <w:r w:rsidRPr="009A2154">
        <w:rPr>
          <w:rFonts w:ascii="Calibri" w:hAnsi="Calibri" w:cs="Arial"/>
          <w:color w:val="FF0000"/>
        </w:rPr>
        <w:t>, aspect care se va menţine pe parcursul implementării şi monitorizării proiectului</w:t>
      </w:r>
      <w:r w:rsidR="007619F2" w:rsidRPr="009A2154">
        <w:rPr>
          <w:rFonts w:ascii="Calibri" w:hAnsi="Calibri" w:cs="Arial"/>
          <w:color w:val="FF0000"/>
        </w:rPr>
        <w:t>)</w:t>
      </w:r>
      <w:r w:rsidRPr="009A2154">
        <w:rPr>
          <w:rFonts w:ascii="Calibri" w:hAnsi="Calibri" w:cs="Arial"/>
          <w:color w:val="FF0000"/>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Comercializarea produc</w:t>
      </w:r>
      <w:r w:rsidR="00262275">
        <w:rPr>
          <w:rFonts w:ascii="Calibri" w:eastAsia="Times New Roman" w:hAnsi="Calibri" w:cs="Arial"/>
          <w:b/>
        </w:rPr>
        <w:t>ției proprii în procent de minim</w:t>
      </w:r>
      <w:r w:rsidRPr="006E7C86">
        <w:rPr>
          <w:rFonts w:ascii="Calibri" w:eastAsia="Times New Roman" w:hAnsi="Calibri" w:cs="Arial"/>
          <w:b/>
        </w:rPr>
        <w:t xml:space="preserve"> 20% din valoarea primei tranșe de sprijin</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DD72F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lastRenderedPageBreak/>
        <w:t>Restructurarea și diversif</w:t>
      </w:r>
      <w:r w:rsidR="00280890">
        <w:rPr>
          <w:rFonts w:ascii="Calibri" w:eastAsia="Times New Roman" w:hAnsi="Calibri" w:cs="Arial"/>
          <w:b/>
        </w:rPr>
        <w:t>icare</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9A2154" w:rsidRDefault="009A2154" w:rsidP="00735856">
      <w:pPr>
        <w:numPr>
          <w:ilvl w:val="0"/>
          <w:numId w:val="63"/>
        </w:numPr>
        <w:jc w:val="both"/>
        <w:rPr>
          <w:rFonts w:ascii="Calibri" w:eastAsia="Times New Roman" w:hAnsi="Calibri" w:cs="Arial"/>
          <w:i/>
        </w:rPr>
      </w:pPr>
      <w:r>
        <w:rPr>
          <w:rFonts w:ascii="Calibri" w:eastAsia="Times New Roman" w:hAnsi="Calibri" w:cs="Arial"/>
          <w:b/>
        </w:rPr>
        <w:t xml:space="preserve">Creare de locuri de munca* </w:t>
      </w:r>
      <w:r w:rsidRPr="009A2154">
        <w:rPr>
          <w:rFonts w:ascii="Calibri" w:eastAsia="Times New Roman" w:hAnsi="Calibri" w:cs="Arial"/>
          <w:i/>
        </w:rPr>
        <w:t>(pentru formele PFA, II,</w:t>
      </w:r>
      <w:r w:rsidR="00572735">
        <w:rPr>
          <w:rFonts w:ascii="Calibri" w:eastAsia="Times New Roman" w:hAnsi="Calibri" w:cs="Arial"/>
          <w:i/>
        </w:rPr>
        <w:t xml:space="preserve"> IF, </w:t>
      </w:r>
      <w:r w:rsidRPr="009A2154">
        <w:rPr>
          <w:rFonts w:ascii="Calibri" w:eastAsia="Times New Roman" w:hAnsi="Calibri" w:cs="Arial"/>
          <w:i/>
        </w:rPr>
        <w:t xml:space="preserve"> infiintate dupa 15.11.2016 – data la care GAL Pe Mures si pe Tarnave a semnat contractul de finantare cu AFIR, obiectivul se considera indeplinit</w:t>
      </w:r>
      <w:r>
        <w:rPr>
          <w:rFonts w:ascii="Calibri" w:eastAsia="Times New Roman" w:hAnsi="Calibri" w:cs="Arial"/>
          <w:i/>
        </w:rPr>
        <w:t>; pentru celelalte forme de organizare pentru indeplinirea obiectivului este necesara infiintarea de locuri de munca noi</w:t>
      </w:r>
      <w:r w:rsidRPr="009A2154">
        <w:rPr>
          <w:rFonts w:ascii="Calibri" w:eastAsia="Times New Roman" w:hAnsi="Calibri" w:cs="Arial"/>
          <w:i/>
        </w:rPr>
        <w:t>)</w:t>
      </w:r>
      <w:r>
        <w:rPr>
          <w:rFonts w:ascii="Calibri" w:eastAsia="Times New Roman" w:hAnsi="Calibri" w:cs="Arial"/>
          <w:i/>
        </w:rPr>
        <w:t>.</w:t>
      </w:r>
    </w:p>
    <w:p w:rsidR="009A2154" w:rsidRPr="006E7C86" w:rsidRDefault="009A2154" w:rsidP="009A2154">
      <w:pPr>
        <w:ind w:left="360"/>
        <w:jc w:val="both"/>
        <w:rPr>
          <w:rFonts w:ascii="Calibri" w:eastAsia="Times New Roman" w:hAnsi="Calibri" w:cs="Arial"/>
          <w:i/>
        </w:rPr>
      </w:pP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w:t>
      </w:r>
      <w:r w:rsidR="001B77C1" w:rsidRPr="006E7C86">
        <w:rPr>
          <w:rFonts w:ascii="Calibri" w:eastAsia="Times New Roman" w:hAnsi="Calibri" w:cs="Arial"/>
          <w:b/>
        </w:rPr>
        <w:t>EXPLOATAȚIEI</w:t>
      </w:r>
      <w:r w:rsidR="000719E3" w:rsidRPr="006E7C86">
        <w:rPr>
          <w:rFonts w:ascii="Calibri" w:eastAsia="Times New Roman" w:hAnsi="Calibri" w:cs="Arial"/>
          <w:b/>
        </w:rPr>
        <w:t xml:space="preserve">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Comercializarea producției proprii în procent de</w:t>
            </w:r>
            <w:r w:rsidR="000A2CBC">
              <w:rPr>
                <w:rFonts w:ascii="Calibri" w:eastAsia="Times New Roman" w:hAnsi="Calibri" w:cs="Arial"/>
              </w:rPr>
              <w:t xml:space="preserve"> minim</w:t>
            </w:r>
            <w:r w:rsidRPr="006E7C86">
              <w:rPr>
                <w:rFonts w:ascii="Calibri" w:eastAsia="Times New Roman" w:hAnsi="Calibri" w:cs="Arial"/>
              </w:rPr>
              <w:t xml:space="preserve"> 20% din valoarea primei tranșe de sprijin</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Default="000719E3" w:rsidP="000719E3">
            <w:pPr>
              <w:jc w:val="both"/>
              <w:rPr>
                <w:rFonts w:ascii="Calibri" w:eastAsia="Times New Roman" w:hAnsi="Calibri" w:cs="Arial"/>
              </w:rPr>
            </w:pPr>
          </w:p>
          <w:p w:rsidR="00260BEE" w:rsidRPr="006E7C86" w:rsidRDefault="00260BEE"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 xml:space="preserve">Campanii </w:t>
            </w:r>
            <w:r w:rsidR="00A21F28">
              <w:rPr>
                <w:rFonts w:ascii="Calibri" w:eastAsia="Times New Roman" w:hAnsi="Calibri" w:cs="Arial"/>
              </w:rPr>
              <w:t>ma</w:t>
            </w:r>
            <w:r w:rsidRPr="006E7C86">
              <w:rPr>
                <w:rFonts w:ascii="Calibri" w:eastAsia="Times New Roman" w:hAnsi="Calibri" w:cs="Arial"/>
              </w:rPr>
              <w:t>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lastRenderedPageBreak/>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9A2154" w:rsidRPr="006E7C86" w:rsidTr="006E7C86">
        <w:trPr>
          <w:trHeight w:val="1125"/>
        </w:trPr>
        <w:tc>
          <w:tcPr>
            <w:tcW w:w="738" w:type="dxa"/>
            <w:shd w:val="clear" w:color="auto" w:fill="FFFFFF"/>
          </w:tcPr>
          <w:p w:rsidR="009A2154" w:rsidRPr="006E7C86" w:rsidRDefault="009A2154" w:rsidP="000719E3">
            <w:pPr>
              <w:jc w:val="both"/>
              <w:rPr>
                <w:rFonts w:ascii="Calibri" w:eastAsia="Times New Roman" w:hAnsi="Calibri" w:cs="Arial"/>
              </w:rPr>
            </w:pPr>
            <w:r>
              <w:rPr>
                <w:rFonts w:ascii="Calibri" w:eastAsia="Times New Roman" w:hAnsi="Calibri" w:cs="Arial"/>
              </w:rPr>
              <w:t>6</w:t>
            </w:r>
          </w:p>
        </w:tc>
        <w:tc>
          <w:tcPr>
            <w:tcW w:w="3971" w:type="dxa"/>
            <w:shd w:val="clear" w:color="auto" w:fill="FFFFFF"/>
          </w:tcPr>
          <w:p w:rsidR="009A2154" w:rsidRPr="006E7C86" w:rsidRDefault="009A2154" w:rsidP="00DA311E">
            <w:pPr>
              <w:jc w:val="both"/>
              <w:rPr>
                <w:rFonts w:ascii="Calibri" w:eastAsia="Times New Roman" w:hAnsi="Calibri" w:cs="Arial"/>
              </w:rPr>
            </w:pPr>
            <w:r>
              <w:rPr>
                <w:rFonts w:ascii="Calibri" w:eastAsia="Times New Roman" w:hAnsi="Calibri" w:cs="Arial"/>
              </w:rPr>
              <w:t>Creare de locuri de munca</w:t>
            </w:r>
          </w:p>
        </w:tc>
        <w:tc>
          <w:tcPr>
            <w:tcW w:w="4163" w:type="dxa"/>
            <w:shd w:val="clear" w:color="auto" w:fill="FFFFFF"/>
          </w:tcPr>
          <w:p w:rsidR="009A2154" w:rsidRDefault="009A2154" w:rsidP="000719E3">
            <w:pPr>
              <w:jc w:val="both"/>
              <w:rPr>
                <w:rFonts w:ascii="Calibri" w:eastAsia="Times New Roman" w:hAnsi="Calibri" w:cs="Arial"/>
              </w:rPr>
            </w:pPr>
            <w:r>
              <w:rPr>
                <w:rFonts w:ascii="Calibri" w:eastAsia="Times New Roman" w:hAnsi="Calibri" w:cs="Arial"/>
              </w:rPr>
              <w:t>Exemplu: PFA infiintat la 01.05.2017</w:t>
            </w:r>
          </w:p>
          <w:p w:rsidR="009A2154" w:rsidRPr="006E7C86" w:rsidRDefault="00572735" w:rsidP="009A2154">
            <w:pPr>
              <w:jc w:val="both"/>
              <w:rPr>
                <w:rFonts w:ascii="Calibri" w:eastAsia="Times New Roman" w:hAnsi="Calibri" w:cs="Arial"/>
              </w:rPr>
            </w:pPr>
            <w:r>
              <w:rPr>
                <w:rFonts w:ascii="Calibri" w:eastAsia="Times New Roman" w:hAnsi="Calibri" w:cs="Arial"/>
              </w:rPr>
              <w:t>=</w:t>
            </w:r>
            <w:r w:rsidR="009A2154">
              <w:rPr>
                <w:rFonts w:ascii="Calibri" w:eastAsia="Times New Roman" w:hAnsi="Calibri" w:cs="Arial"/>
              </w:rPr>
              <w:t xml:space="preserve"> 1 loc de munca creat</w:t>
            </w:r>
          </w:p>
        </w:tc>
        <w:tc>
          <w:tcPr>
            <w:tcW w:w="4819" w:type="dxa"/>
            <w:shd w:val="clear" w:color="auto" w:fill="FFFFFF"/>
          </w:tcPr>
          <w:p w:rsidR="009A2154" w:rsidRPr="006E7C86" w:rsidRDefault="009A2154"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r w:rsidRPr="006E7C86">
              <w:rPr>
                <w:rFonts w:ascii="Calibri" w:eastAsia="Times New Roman" w:hAnsi="Calibri" w:cs="Arial"/>
                <w:b/>
              </w:rPr>
              <w:t>Nr.crt</w:t>
            </w:r>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1B77C1" w:rsidP="000719E3">
            <w:pPr>
              <w:jc w:val="both"/>
              <w:rPr>
                <w:rFonts w:ascii="Calibri" w:eastAsia="Times New Roman" w:hAnsi="Calibri" w:cs="Arial"/>
              </w:rPr>
            </w:pPr>
            <w:r>
              <w:rPr>
                <w:rFonts w:ascii="Calibri" w:hAnsi="Calibri" w:cs="Arial"/>
              </w:rPr>
              <w:t>Achiziția</w:t>
            </w:r>
            <w:r w:rsidR="008536AF">
              <w:rPr>
                <w:rFonts w:ascii="Calibri" w:hAnsi="Calibri" w:cs="Arial"/>
              </w:rPr>
              <w:t xml:space="preserve"> de utilaje/ echipamente noi, care contribuie la </w:t>
            </w:r>
            <w:r>
              <w:rPr>
                <w:rFonts w:ascii="Calibri" w:hAnsi="Calibri" w:cs="Arial"/>
              </w:rPr>
              <w:t>creșterea</w:t>
            </w:r>
            <w:r w:rsidR="008536AF">
              <w:rPr>
                <w:rFonts w:ascii="Calibri" w:hAnsi="Calibri" w:cs="Arial"/>
              </w:rPr>
              <w:t xml:space="preserve"> performantelor </w:t>
            </w:r>
            <w:r>
              <w:rPr>
                <w:rFonts w:ascii="Calibri" w:hAnsi="Calibri" w:cs="Arial"/>
              </w:rPr>
              <w:t>exploatației</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0719E3" w:rsidRPr="006E7C86" w:rsidRDefault="000719E3" w:rsidP="00C33C90">
            <w:pPr>
              <w:jc w:val="both"/>
              <w:rPr>
                <w:rFonts w:ascii="Calibri" w:eastAsia="Times New Roman" w:hAnsi="Calibri" w:cs="Arial"/>
              </w:rPr>
            </w:pPr>
            <w:r w:rsidRPr="006E7C86">
              <w:rPr>
                <w:rFonts w:ascii="Calibri" w:eastAsia="Times New Roman" w:hAnsi="Calibri" w:cs="Arial"/>
              </w:rPr>
              <w:t xml:space="preserve">Amenajare platformă gunoi de grajd </w:t>
            </w:r>
            <w:r w:rsidRPr="006E7C86">
              <w:rPr>
                <w:rFonts w:ascii="Calibri" w:eastAsia="Times New Roman" w:hAnsi="Calibri" w:cs="Arial"/>
                <w:i/>
              </w:rPr>
              <w:t>(după caz)</w:t>
            </w:r>
            <w:r w:rsidR="0092263B" w:rsidRPr="006E7C86">
              <w:rPr>
                <w:rFonts w:ascii="Calibri" w:eastAsia="Times New Roman" w:hAnsi="Calibri" w:cs="Arial"/>
                <w:i/>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t>3</w:t>
            </w:r>
          </w:p>
        </w:tc>
        <w:tc>
          <w:tcPr>
            <w:tcW w:w="3988" w:type="dxa"/>
            <w:shd w:val="clear" w:color="auto" w:fill="auto"/>
          </w:tcPr>
          <w:p w:rsidR="00C6373A" w:rsidRPr="006E7C86" w:rsidRDefault="00C6373A" w:rsidP="00022303">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022303">
              <w:rPr>
                <w:rFonts w:ascii="Calibri" w:hAnsi="Calibri" w:cs="Arial"/>
              </w:rPr>
              <w:t xml:space="preserve"> și</w:t>
            </w:r>
            <w:r w:rsidR="00267B02" w:rsidRPr="006E7C86">
              <w:rPr>
                <w:rFonts w:ascii="Calibri" w:hAnsi="Calibri" w:cs="Arial"/>
              </w:rPr>
              <w:t xml:space="preserve"> sediul</w:t>
            </w:r>
            <w:r w:rsidRPr="006E7C86">
              <w:rPr>
                <w:rFonts w:ascii="Calibri" w:hAnsi="Calibri" w:cs="Arial"/>
              </w:rPr>
              <w:t>ui</w:t>
            </w:r>
            <w:r w:rsidR="00267B02" w:rsidRPr="006E7C86">
              <w:rPr>
                <w:rFonts w:ascii="Calibri" w:hAnsi="Calibri" w:cs="Arial"/>
              </w:rPr>
              <w:t xml:space="preserve"> social </w:t>
            </w:r>
            <w:r w:rsidRPr="006E7C86">
              <w:rPr>
                <w:rFonts w:ascii="Calibri" w:hAnsi="Calibri" w:cs="Arial"/>
              </w:rPr>
              <w:t>de solicitant în UAT-ul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UAT-ul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Textnotdesubsol"/>
        <w:jc w:val="both"/>
        <w:rPr>
          <w:rFonts w:ascii="Calibri" w:hAnsi="Calibri"/>
          <w:b/>
          <w:sz w:val="24"/>
          <w:szCs w:val="24"/>
        </w:rPr>
      </w:pPr>
      <w:r w:rsidRPr="006E7C86">
        <w:rPr>
          <w:rFonts w:ascii="Calibri" w:hAnsi="Calibri"/>
          <w:b/>
          <w:sz w:val="24"/>
          <w:szCs w:val="24"/>
        </w:rPr>
        <w:lastRenderedPageBreak/>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Textnotdesubsol"/>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Textnotdesubsol"/>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Textnotdesubsol"/>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92263B" w:rsidRPr="006E7C86" w:rsidRDefault="0092263B" w:rsidP="00E77D44">
      <w:pPr>
        <w:pStyle w:val="Listparagraf"/>
        <w:ind w:left="0"/>
        <w:jc w:val="both"/>
        <w:rPr>
          <w:rFonts w:ascii="Calibri" w:hAnsi="Calibri" w:cs="Arial"/>
          <w:b/>
          <w:lang w:val="ro-RO"/>
        </w:rPr>
      </w:pPr>
    </w:p>
    <w:p w:rsidR="001949A0" w:rsidRPr="006E7C86" w:rsidRDefault="00E07529" w:rsidP="000719E3">
      <w:pPr>
        <w:jc w:val="both"/>
        <w:rPr>
          <w:rFonts w:ascii="Calibri" w:hAnsi="Calibri" w:cs="Arial"/>
          <w:b/>
        </w:rPr>
      </w:pPr>
      <w:r w:rsidRPr="006E7C86">
        <w:rPr>
          <w:rFonts w:ascii="Calibri" w:hAnsi="Calibri" w:cs="Arial"/>
        </w:rPr>
        <w:br w:type="page"/>
      </w:r>
      <w:r w:rsidR="000719E3" w:rsidRPr="006E7C86" w:rsidDel="000719E3">
        <w:rPr>
          <w:rFonts w:ascii="Calibri" w:hAnsi="Calibri" w:cs="Arial"/>
          <w:b/>
        </w:rPr>
        <w:lastRenderedPageBreak/>
        <w:t xml:space="preserve"> </w:t>
      </w:r>
      <w:r w:rsidR="00AA1A34" w:rsidRPr="006E7C86">
        <w:rPr>
          <w:rFonts w:ascii="Calibri" w:hAnsi="Calibri" w:cs="Arial"/>
          <w:b/>
        </w:rPr>
        <w:t>V</w:t>
      </w:r>
      <w:r w:rsidR="00616612" w:rsidRPr="006E7C86">
        <w:rPr>
          <w:rFonts w:ascii="Calibri" w:hAnsi="Calibri" w:cs="Arial"/>
          <w:b/>
        </w:rPr>
        <w:t>II</w:t>
      </w:r>
      <w:r w:rsidR="00AA1A34" w:rsidRPr="006E7C86">
        <w:rPr>
          <w:rFonts w:ascii="Calibri" w:hAnsi="Calibri" w:cs="Arial"/>
          <w:b/>
        </w:rPr>
        <w:t>.</w:t>
      </w:r>
      <w:r w:rsidR="0087426F" w:rsidRPr="006E7C86">
        <w:rPr>
          <w:rFonts w:ascii="Calibri" w:hAnsi="Calibri" w:cs="Arial"/>
          <w:b/>
        </w:rPr>
        <w:t xml:space="preserve"> </w:t>
      </w:r>
      <w:r w:rsidR="00AA1A34"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r w:rsidRPr="006E7C86">
              <w:rPr>
                <w:rFonts w:ascii="Calibri" w:hAnsi="Calibri" w:cs="Arial"/>
              </w:rPr>
              <w:t>Nr.crt</w:t>
            </w:r>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Nr.crt</w:t>
            </w:r>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3025FB" w:rsidP="00B13759">
      <w:pPr>
        <w:jc w:val="both"/>
        <w:rPr>
          <w:rFonts w:ascii="Calibri" w:hAnsi="Calibri" w:cs="Arial"/>
          <w:b/>
        </w:rPr>
      </w:pPr>
      <w:r w:rsidRPr="006E7C86">
        <w:rPr>
          <w:rFonts w:ascii="Calibri" w:hAnsi="Calibri" w:cs="Arial"/>
        </w:rPr>
        <w:br w:type="page"/>
      </w:r>
      <w:r w:rsidR="00AA1A34" w:rsidRPr="006E7C86">
        <w:rPr>
          <w:rFonts w:ascii="Calibri" w:hAnsi="Calibri" w:cs="Arial"/>
          <w:b/>
        </w:rPr>
        <w:lastRenderedPageBreak/>
        <w:t>VI</w:t>
      </w:r>
      <w:r w:rsidR="00AB5BF8" w:rsidRPr="006E7C86">
        <w:rPr>
          <w:rFonts w:ascii="Calibri" w:hAnsi="Calibri" w:cs="Arial"/>
          <w:b/>
        </w:rPr>
        <w:t>II</w:t>
      </w:r>
      <w:r w:rsidR="00AA1A34" w:rsidRPr="006E7C86">
        <w:rPr>
          <w:rFonts w:ascii="Calibri" w:hAnsi="Calibri" w:cs="Arial"/>
          <w:b/>
        </w:rPr>
        <w:t>.</w:t>
      </w:r>
      <w:r w:rsidR="000D083F">
        <w:rPr>
          <w:rFonts w:ascii="Calibri" w:hAnsi="Calibri" w:cs="Arial"/>
          <w:b/>
        </w:rPr>
        <w:t xml:space="preserve"> </w:t>
      </w:r>
      <w:r w:rsidR="00B13759" w:rsidRPr="006E7C86">
        <w:rPr>
          <w:rFonts w:ascii="Calibri" w:hAnsi="Calibri" w:cs="Arial"/>
          <w:b/>
        </w:rPr>
        <w:t xml:space="preserve">TIPUL ŞI CANTITATEA PRODUSELOR </w:t>
      </w:r>
      <w:r w:rsidR="000D083F" w:rsidRPr="006E7C86">
        <w:rPr>
          <w:rFonts w:ascii="Calibri" w:hAnsi="Calibri" w:cs="Arial"/>
          <w:b/>
        </w:rPr>
        <w:t>OBȚINUTE</w:t>
      </w:r>
      <w:r w:rsidR="00B13759" w:rsidRPr="006E7C86">
        <w:rPr>
          <w:rFonts w:ascii="Calibri" w:hAnsi="Calibri" w:cs="Arial"/>
          <w:b/>
        </w:rPr>
        <w:t xml:space="preserv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0D083F" w:rsidRPr="000D083F"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p>
    <w:p w:rsidR="000D083F" w:rsidRDefault="000D083F" w:rsidP="000D083F">
      <w:pPr>
        <w:rPr>
          <w:rFonts w:ascii="Calibri" w:hAnsi="Calibri" w:cs="Arial"/>
        </w:rPr>
      </w:pPr>
    </w:p>
    <w:p w:rsidR="00AB5BF8" w:rsidRPr="006E7C86" w:rsidRDefault="008E5697" w:rsidP="000D083F">
      <w:pPr>
        <w:rPr>
          <w:rFonts w:ascii="Calibri" w:hAnsi="Calibri" w:cs="Arial"/>
          <w:b/>
          <w:i/>
        </w:rPr>
      </w:pPr>
      <w:r w:rsidRPr="006E7C86">
        <w:rPr>
          <w:rFonts w:ascii="Calibri" w:hAnsi="Calibri" w:cs="Arial"/>
          <w:b/>
        </w:rPr>
        <w:t>P</w:t>
      </w:r>
      <w:r w:rsidR="004B4516" w:rsidRPr="006E7C86">
        <w:rPr>
          <w:rFonts w:ascii="Calibri" w:hAnsi="Calibri" w:cs="Arial"/>
          <w:b/>
        </w:rPr>
        <w:t>lanul</w:t>
      </w:r>
      <w:r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035"/>
        <w:gridCol w:w="1047"/>
        <w:gridCol w:w="1047"/>
        <w:gridCol w:w="1047"/>
        <w:gridCol w:w="1047"/>
        <w:gridCol w:w="1047"/>
        <w:gridCol w:w="1047"/>
        <w:gridCol w:w="1047"/>
        <w:gridCol w:w="1047"/>
        <w:gridCol w:w="1047"/>
        <w:gridCol w:w="1047"/>
        <w:gridCol w:w="974"/>
      </w:tblGrid>
      <w:tr w:rsidR="008E5697" w:rsidRPr="006E7C86" w:rsidTr="000D083F">
        <w:tc>
          <w:tcPr>
            <w:tcW w:w="1021"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2082"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0D083F">
        <w:trPr>
          <w:trHeight w:val="557"/>
        </w:trPr>
        <w:tc>
          <w:tcPr>
            <w:tcW w:w="1021"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1035"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0D083F">
        <w:trPr>
          <w:cantSplit/>
          <w:trHeight w:val="467"/>
        </w:trPr>
        <w:tc>
          <w:tcPr>
            <w:tcW w:w="1021" w:type="dxa"/>
            <w:vMerge/>
            <w:vAlign w:val="center"/>
          </w:tcPr>
          <w:p w:rsidR="008E5697" w:rsidRPr="006E7C86" w:rsidRDefault="008E5697" w:rsidP="00E77D44">
            <w:pPr>
              <w:tabs>
                <w:tab w:val="left" w:pos="1060"/>
              </w:tabs>
              <w:jc w:val="center"/>
              <w:rPr>
                <w:rFonts w:ascii="Calibri" w:hAnsi="Calibri" w:cs="Arial"/>
                <w:sz w:val="18"/>
                <w:szCs w:val="18"/>
              </w:rPr>
            </w:pPr>
          </w:p>
        </w:tc>
        <w:tc>
          <w:tcPr>
            <w:tcW w:w="1035"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0D083F">
        <w:tc>
          <w:tcPr>
            <w:tcW w:w="1021"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1035"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0D083F">
        <w:tc>
          <w:tcPr>
            <w:tcW w:w="1021"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1035"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0D083F">
        <w:tc>
          <w:tcPr>
            <w:tcW w:w="1021"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1035"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0D083F">
        <w:tc>
          <w:tcPr>
            <w:tcW w:w="1021"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1035"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102"/>
        <w:gridCol w:w="1274"/>
        <w:gridCol w:w="1307"/>
        <w:gridCol w:w="1278"/>
        <w:gridCol w:w="1290"/>
        <w:gridCol w:w="1282"/>
        <w:gridCol w:w="1290"/>
        <w:gridCol w:w="1199"/>
        <w:gridCol w:w="1263"/>
        <w:gridCol w:w="1134"/>
      </w:tblGrid>
      <w:tr w:rsidR="00350513" w:rsidRPr="006E7C86" w:rsidTr="003E7015">
        <w:trPr>
          <w:jc w:val="center"/>
        </w:trPr>
        <w:tc>
          <w:tcPr>
            <w:tcW w:w="1405"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3E7015">
        <w:trPr>
          <w:jc w:val="center"/>
        </w:trPr>
        <w:tc>
          <w:tcPr>
            <w:tcW w:w="1405"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3E7015">
        <w:trPr>
          <w:jc w:val="center"/>
        </w:trPr>
        <w:tc>
          <w:tcPr>
            <w:tcW w:w="1405"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3E7015">
        <w:trPr>
          <w:jc w:val="center"/>
        </w:trPr>
        <w:tc>
          <w:tcPr>
            <w:tcW w:w="1405"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3E7015">
        <w:trPr>
          <w:jc w:val="center"/>
        </w:trPr>
        <w:tc>
          <w:tcPr>
            <w:tcW w:w="1405"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3E7015">
        <w:trPr>
          <w:jc w:val="center"/>
        </w:trPr>
        <w:tc>
          <w:tcPr>
            <w:tcW w:w="1405"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3E7015">
        <w:trPr>
          <w:jc w:val="center"/>
        </w:trPr>
        <w:tc>
          <w:tcPr>
            <w:tcW w:w="1405"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lastRenderedPageBreak/>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3E7015">
        <w:trPr>
          <w:jc w:val="center"/>
        </w:trPr>
        <w:tc>
          <w:tcPr>
            <w:tcW w:w="1405"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3E7015">
        <w:trPr>
          <w:jc w:val="center"/>
        </w:trPr>
        <w:tc>
          <w:tcPr>
            <w:tcW w:w="1405"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3E7015">
        <w:trPr>
          <w:jc w:val="center"/>
        </w:trPr>
        <w:tc>
          <w:tcPr>
            <w:tcW w:w="1405"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”Productie destinata comercializarii”)</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3E7015">
        <w:trPr>
          <w:jc w:val="center"/>
        </w:trPr>
        <w:tc>
          <w:tcPr>
            <w:tcW w:w="1405"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063E8A">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 xml:space="preserve">pentru 3/5 ani pentru îndeplinirea condiţiei minime de comercializare în valoare de minim </w:t>
            </w:r>
            <w:r w:rsidR="001D311E" w:rsidRPr="00063E8A">
              <w:rPr>
                <w:rFonts w:ascii="Calibri" w:eastAsia="Times New Roman" w:hAnsi="Calibri" w:cs="Arial"/>
                <w:sz w:val="18"/>
                <w:szCs w:val="18"/>
              </w:rPr>
              <w:t>20% din valoarea primei tranşe de sprijin</w:t>
            </w:r>
            <w:r w:rsidR="00063E8A" w:rsidRPr="00063E8A">
              <w:rPr>
                <w:rFonts w:ascii="Calibri" w:eastAsia="Times New Roman" w:hAnsi="Calibri" w:cs="Arial"/>
                <w:sz w:val="18"/>
                <w:szCs w:val="18"/>
              </w:rPr>
              <w:t xml:space="preserve">, </w:t>
            </w:r>
            <w:r w:rsidR="00063E8A">
              <w:rPr>
                <w:rFonts w:ascii="Calibri" w:eastAsia="Times New Roman" w:hAnsi="Calibri" w:cs="Arial"/>
                <w:sz w:val="18"/>
                <w:szCs w:val="18"/>
              </w:rPr>
              <w:t>daca s-a fixat ca obiectiv suplimentar de indeplinit.</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3E7015">
        <w:trPr>
          <w:jc w:val="center"/>
        </w:trPr>
        <w:tc>
          <w:tcPr>
            <w:tcW w:w="1405"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 xml:space="preserve">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implememntării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crt</w:t>
            </w:r>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 xml:space="preserve">Producţia estimată </w:t>
            </w:r>
            <w:r w:rsidRPr="006E7C86">
              <w:rPr>
                <w:rFonts w:ascii="Calibri" w:eastAsia="Times New Roman" w:hAnsi="Calibri" w:cs="Arial"/>
                <w:b/>
                <w:sz w:val="18"/>
                <w:szCs w:val="18"/>
              </w:rPr>
              <w:lastRenderedPageBreak/>
              <w:t>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 xml:space="preserve">Valoarea estimată a producţiei </w:t>
            </w:r>
            <w:r w:rsidRPr="006E7C86">
              <w:rPr>
                <w:rFonts w:ascii="Calibri" w:eastAsia="Times New Roman" w:hAnsi="Calibri" w:cs="Arial"/>
                <w:b/>
                <w:sz w:val="18"/>
                <w:szCs w:val="18"/>
              </w:rPr>
              <w:lastRenderedPageBreak/>
              <w:t>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 xml:space="preserve">Producţia estimată </w:t>
            </w:r>
            <w:r w:rsidRPr="006E7C86">
              <w:rPr>
                <w:rFonts w:ascii="Calibri" w:eastAsia="Times New Roman" w:hAnsi="Calibri" w:cs="Arial"/>
                <w:b/>
                <w:sz w:val="18"/>
                <w:szCs w:val="18"/>
              </w:rPr>
              <w:lastRenderedPageBreak/>
              <w:t>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 xml:space="preserve">Valoarea estimată a producţiei </w:t>
            </w:r>
            <w:r w:rsidRPr="006E7C86">
              <w:rPr>
                <w:rFonts w:ascii="Calibri" w:eastAsia="Times New Roman" w:hAnsi="Calibri" w:cs="Arial"/>
                <w:b/>
                <w:sz w:val="18"/>
                <w:szCs w:val="18"/>
              </w:rPr>
              <w:lastRenderedPageBreak/>
              <w:t>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 xml:space="preserve">Producţia estimată destinată </w:t>
            </w:r>
            <w:r w:rsidRPr="006E7C86">
              <w:rPr>
                <w:rFonts w:ascii="Calibri" w:eastAsia="Times New Roman" w:hAnsi="Calibri" w:cs="Arial"/>
                <w:b/>
                <w:sz w:val="18"/>
                <w:szCs w:val="18"/>
              </w:rPr>
              <w:lastRenderedPageBreak/>
              <w:t>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lastRenderedPageBreak/>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lastRenderedPageBreak/>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Producţie destinată comercializării cumulată pentru 3 ani. (=col 1+3+5 de la rubrica ”Productie destinata comercializarii”)</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pentru îndeplinirea condiţiei minime de comercializare în valoare de minim </w:t>
            </w:r>
            <w:r w:rsidRPr="00063E8A">
              <w:rPr>
                <w:rFonts w:ascii="Calibri" w:eastAsia="Times New Roman" w:hAnsi="Calibri" w:cs="Arial"/>
                <w:sz w:val="18"/>
                <w:szCs w:val="18"/>
              </w:rPr>
              <w:t>20% din valoarea primei tranşe de sprijin</w:t>
            </w:r>
            <w:r w:rsidR="00063E8A">
              <w:rPr>
                <w:rFonts w:ascii="Calibri" w:eastAsia="Times New Roman" w:hAnsi="Calibri" w:cs="Arial"/>
                <w:sz w:val="18"/>
                <w:szCs w:val="18"/>
              </w:rPr>
              <w:t xml:space="preserve"> daca s-a fixat ca obiectiv suplimentar de indeplinit</w:t>
            </w:r>
            <w:r w:rsidR="00262275">
              <w:rPr>
                <w:rFonts w:ascii="Calibri" w:eastAsia="Times New Roman" w:hAnsi="Calibri" w:cs="Arial"/>
                <w:sz w:val="18"/>
                <w:szCs w:val="18"/>
              </w:rPr>
              <w:t>.</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Productie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implememntării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F34DC9">
        <w:rPr>
          <w:rFonts w:ascii="Calibri" w:hAnsi="Calibri" w:cs="Arial"/>
          <w:i/>
        </w:rPr>
        <w:t>La verificarea conformităţii Planului de afaceri, nu mai târziu de 33/ 57* luni, (*</w:t>
      </w:r>
      <w:r w:rsidR="00413658" w:rsidRPr="00F34DC9">
        <w:rPr>
          <w:rFonts w:ascii="Calibri" w:hAnsi="Calibri" w:cs="Arial"/>
          <w:i/>
        </w:rPr>
        <w:t xml:space="preserve">numai </w:t>
      </w:r>
      <w:r w:rsidRPr="00F34DC9">
        <w:rPr>
          <w:rFonts w:ascii="Calibri" w:hAnsi="Calibri" w:cs="Arial"/>
          <w:i/>
        </w:rPr>
        <w:t xml:space="preserve">pentru exploatațiile pomicole), de la data </w:t>
      </w:r>
      <w:r w:rsidR="00864F4F" w:rsidRPr="00F34DC9">
        <w:rPr>
          <w:rFonts w:ascii="Calibri" w:hAnsi="Calibri" w:cs="Arial"/>
          <w:i/>
        </w:rPr>
        <w:t>semnării</w:t>
      </w:r>
      <w:r w:rsidR="00413658" w:rsidRPr="00F34DC9">
        <w:rPr>
          <w:rFonts w:ascii="Calibri" w:hAnsi="Calibri" w:cs="Arial"/>
          <w:i/>
        </w:rPr>
        <w:t xml:space="preserve"> </w:t>
      </w:r>
      <w:r w:rsidR="000569FC" w:rsidRPr="00F34DC9">
        <w:rPr>
          <w:rFonts w:ascii="Calibri" w:hAnsi="Calibri" w:cs="Arial"/>
          <w:i/>
        </w:rPr>
        <w:t>D</w:t>
      </w:r>
      <w:r w:rsidR="00413658" w:rsidRPr="00F34DC9">
        <w:rPr>
          <w:rFonts w:ascii="Calibri" w:hAnsi="Calibri" w:cs="Arial"/>
          <w:i/>
        </w:rPr>
        <w:t>eciziei de finantare</w:t>
      </w:r>
      <w:r w:rsidRPr="00F34DC9">
        <w:rPr>
          <w:rFonts w:ascii="Calibri" w:hAnsi="Calibri" w:cs="Arial"/>
          <w:i/>
        </w:rPr>
        <w:t xml:space="preserve">, </w:t>
      </w:r>
      <w:r w:rsidR="00413658" w:rsidRPr="00F34DC9">
        <w:rPr>
          <w:rFonts w:ascii="Calibri" w:hAnsi="Calibri" w:cs="Arial"/>
          <w:i/>
        </w:rPr>
        <w:t xml:space="preserve">beneficiarul </w:t>
      </w:r>
      <w:r w:rsidRPr="00F34DC9">
        <w:rPr>
          <w:rFonts w:ascii="Calibri" w:hAnsi="Calibri" w:cs="Arial"/>
          <w:i/>
        </w:rPr>
        <w:t>trebuie să demonstreze că</w:t>
      </w:r>
      <w:r w:rsidRPr="006E7C86">
        <w:rPr>
          <w:rFonts w:ascii="Calibri" w:hAnsi="Calibri" w:cs="Arial"/>
          <w:i/>
        </w:rPr>
        <w:t xml:space="preserve"> 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a demarat implementarea </w:t>
      </w:r>
      <w:r w:rsidR="00A13DE1" w:rsidRPr="006E7C86">
        <w:rPr>
          <w:rFonts w:ascii="Calibri" w:hAnsi="Calibri" w:cs="Arial"/>
          <w:i/>
        </w:rPr>
        <w:t>P</w:t>
      </w:r>
      <w:r w:rsidRPr="006E7C86">
        <w:rPr>
          <w:rFonts w:ascii="Calibri" w:hAnsi="Calibri" w:cs="Arial"/>
          <w:i/>
        </w:rPr>
        <w:t xml:space="preserve">lanului de afaceri în cel mult 9 luni de la data </w:t>
      </w:r>
      <w:r w:rsidR="00864F4F" w:rsidRPr="006E7C86">
        <w:rPr>
          <w:rFonts w:ascii="Calibri" w:hAnsi="Calibri" w:cs="Arial"/>
          <w:i/>
        </w:rPr>
        <w:t>semnării</w:t>
      </w:r>
      <w:r w:rsidR="00651EFC" w:rsidRPr="006E7C86">
        <w:rPr>
          <w:rFonts w:ascii="Calibri" w:hAnsi="Calibri" w:cs="Arial"/>
          <w:i/>
        </w:rPr>
        <w:t xml:space="preserve"> </w:t>
      </w:r>
      <w:r w:rsidR="00A13DE1" w:rsidRPr="006E7C86">
        <w:rPr>
          <w:rFonts w:ascii="Calibri" w:hAnsi="Calibri" w:cs="Arial"/>
          <w:i/>
        </w:rPr>
        <w:t>D</w:t>
      </w:r>
      <w:r w:rsidR="00651EFC" w:rsidRPr="006E7C86">
        <w:rPr>
          <w:rFonts w:ascii="Calibri" w:hAnsi="Calibri" w:cs="Arial"/>
          <w:i/>
        </w:rPr>
        <w:t>eciziei de finan</w:t>
      </w:r>
      <w:r w:rsidR="00EB0C59" w:rsidRPr="006E7C86">
        <w:rPr>
          <w:rFonts w:ascii="Calibri" w:hAnsi="Calibri" w:cs="Arial"/>
          <w:i/>
        </w:rPr>
        <w:t>ț</w:t>
      </w:r>
      <w:r w:rsidR="00651EFC" w:rsidRPr="006E7C86">
        <w:rPr>
          <w:rFonts w:ascii="Calibri" w:hAnsi="Calibri" w:cs="Arial"/>
          <w:i/>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3E7015">
        <w:rPr>
          <w:rFonts w:ascii="Calibri" w:hAnsi="Calibri" w:cs="Arial"/>
          <w:b/>
        </w:rPr>
        <w:t xml:space="preserve"> </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SO-urilor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833"/>
        <w:gridCol w:w="3833"/>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f"/>
        <w:ind w:left="360"/>
        <w:rPr>
          <w:rFonts w:ascii="Calibri" w:hAnsi="Calibri" w:cs="Arial"/>
          <w:lang w:val="ro-RO"/>
        </w:rPr>
      </w:pPr>
    </w:p>
    <w:p w:rsidR="00D8375C" w:rsidRPr="006E7C86" w:rsidRDefault="009103DC" w:rsidP="00E77D44">
      <w:pPr>
        <w:pStyle w:val="Listparagraf"/>
        <w:ind w:left="0"/>
        <w:jc w:val="both"/>
        <w:rPr>
          <w:rFonts w:ascii="Calibri" w:hAnsi="Calibri" w:cs="Arial"/>
          <w:lang w:val="ro-RO"/>
        </w:rPr>
      </w:pPr>
      <w:r w:rsidRPr="006E7C86">
        <w:rPr>
          <w:rFonts w:ascii="Calibri" w:hAnsi="Calibri" w:cs="Arial"/>
          <w:lang w:val="ro-RO"/>
        </w:rPr>
        <w:t>Grafic</w:t>
      </w:r>
      <w:r w:rsidR="00A13DE1" w:rsidRPr="006E7C86">
        <w:rPr>
          <w:rFonts w:ascii="Calibri" w:hAnsi="Calibri" w:cs="Arial"/>
          <w:lang w:val="ro-RO"/>
        </w:rPr>
        <w:t>ul</w:t>
      </w:r>
      <w:r w:rsidRPr="006E7C86">
        <w:rPr>
          <w:rFonts w:ascii="Calibri" w:hAnsi="Calibri" w:cs="Arial"/>
          <w:lang w:val="ro-RO"/>
        </w:rPr>
        <w:t xml:space="preserve"> de </w:t>
      </w:r>
      <w:r w:rsidR="00FC14AB" w:rsidRPr="006E7C86">
        <w:rPr>
          <w:rFonts w:ascii="Calibri" w:hAnsi="Calibri" w:cs="Arial"/>
          <w:lang w:val="ro-RO"/>
        </w:rPr>
        <w:t>timp pentru realizarea obiectivelor</w:t>
      </w:r>
      <w:r w:rsidRPr="006E7C86">
        <w:rPr>
          <w:rFonts w:ascii="Calibri" w:hAnsi="Calibri" w:cs="Arial"/>
          <w:lang w:val="ro-RO"/>
        </w:rPr>
        <w:t xml:space="preserve"> </w:t>
      </w:r>
      <w:r w:rsidR="00864F4F" w:rsidRPr="006E7C86">
        <w:rPr>
          <w:rFonts w:ascii="Calibri" w:hAnsi="Calibri" w:cs="Arial"/>
          <w:lang w:val="ro-RO"/>
        </w:rPr>
        <w:t xml:space="preserve">trebuie să fie </w:t>
      </w:r>
      <w:r w:rsidRPr="006E7C86">
        <w:rPr>
          <w:rFonts w:ascii="Calibri" w:hAnsi="Calibri" w:cs="Arial"/>
          <w:lang w:val="ro-RO"/>
        </w:rPr>
        <w:t xml:space="preserve">exprimat </w:t>
      </w:r>
      <w:r w:rsidR="00A13DE1" w:rsidRPr="006E7C86">
        <w:rPr>
          <w:rFonts w:ascii="Calibri" w:hAnsi="Calibri" w:cs="Arial"/>
          <w:lang w:val="ro-RO"/>
        </w:rPr>
        <w:t xml:space="preserve">din punct de vedere </w:t>
      </w:r>
      <w:r w:rsidRPr="006E7C86">
        <w:rPr>
          <w:rFonts w:ascii="Calibri" w:hAnsi="Calibri" w:cs="Arial"/>
          <w:lang w:val="ro-RO"/>
        </w:rPr>
        <w:t>valoric pe luni şi activităţi</w:t>
      </w:r>
      <w:r w:rsidR="00662D37" w:rsidRPr="006E7C86">
        <w:rPr>
          <w:rFonts w:ascii="Calibri" w:hAnsi="Calibri" w:cs="Arial"/>
          <w:lang w:val="ro-RO"/>
        </w:rPr>
        <w:t xml:space="preserve"> </w:t>
      </w:r>
      <w:r w:rsidR="00864F4F" w:rsidRPr="006E7C86">
        <w:rPr>
          <w:rFonts w:ascii="Calibri" w:hAnsi="Calibri" w:cs="Arial"/>
          <w:lang w:val="ro-RO"/>
        </w:rPr>
        <w:t xml:space="preserve">şi să </w:t>
      </w:r>
      <w:r w:rsidR="00A13DE1" w:rsidRPr="006E7C86">
        <w:rPr>
          <w:rFonts w:ascii="Calibri" w:hAnsi="Calibri" w:cs="Arial"/>
          <w:lang w:val="ro-RO"/>
        </w:rPr>
        <w:t>ţin</w:t>
      </w:r>
      <w:r w:rsidR="00864F4F" w:rsidRPr="006E7C86">
        <w:rPr>
          <w:rFonts w:ascii="Calibri" w:hAnsi="Calibri" w:cs="Arial"/>
          <w:lang w:val="ro-RO"/>
        </w:rPr>
        <w:t>ă</w:t>
      </w:r>
      <w:r w:rsidR="00A13DE1" w:rsidRPr="006E7C86">
        <w:rPr>
          <w:rFonts w:ascii="Calibri" w:hAnsi="Calibri" w:cs="Arial"/>
          <w:lang w:val="ro-RO"/>
        </w:rPr>
        <w:t xml:space="preserve"> </w:t>
      </w:r>
      <w:r w:rsidR="00662D37" w:rsidRPr="006E7C86">
        <w:rPr>
          <w:rFonts w:ascii="Calibri" w:hAnsi="Calibri" w:cs="Arial"/>
          <w:lang w:val="ro-RO"/>
        </w:rPr>
        <w:t xml:space="preserve">cont de următoarele: pentru sectorul vegetal şi zootehnic perioada de implementare şi termenul de depunere </w:t>
      </w:r>
      <w:r w:rsidR="00FD78DB" w:rsidRPr="006E7C86">
        <w:rPr>
          <w:rFonts w:ascii="Calibri" w:hAnsi="Calibri" w:cs="Arial"/>
          <w:lang w:val="ro-RO"/>
        </w:rPr>
        <w:t xml:space="preserve">a </w:t>
      </w:r>
      <w:r w:rsidR="00CE3252" w:rsidRPr="006E7C86">
        <w:rPr>
          <w:rFonts w:ascii="Calibri" w:hAnsi="Calibri" w:cs="Arial"/>
          <w:lang w:val="ro-RO"/>
        </w:rPr>
        <w:t xml:space="preserve">celei de </w:t>
      </w:r>
      <w:r w:rsidR="00662D37" w:rsidRPr="006E7C86">
        <w:rPr>
          <w:rFonts w:ascii="Calibri" w:hAnsi="Calibri" w:cs="Arial"/>
          <w:lang w:val="ro-RO"/>
        </w:rPr>
        <w:t>a doua tranş</w:t>
      </w:r>
      <w:r w:rsidR="00EB0C59" w:rsidRPr="006E7C86">
        <w:rPr>
          <w:rFonts w:ascii="Calibri" w:hAnsi="Calibri" w:cs="Arial"/>
          <w:lang w:val="ro-RO"/>
        </w:rPr>
        <w:t>e</w:t>
      </w:r>
      <w:r w:rsidR="00662D37" w:rsidRPr="006E7C86">
        <w:rPr>
          <w:rFonts w:ascii="Calibri" w:hAnsi="Calibri" w:cs="Arial"/>
          <w:lang w:val="ro-RO"/>
        </w:rPr>
        <w:t xml:space="preserve"> de </w:t>
      </w:r>
      <w:r w:rsidR="00E474A0" w:rsidRPr="006E7C86">
        <w:rPr>
          <w:rFonts w:ascii="Calibri" w:hAnsi="Calibri" w:cs="Arial"/>
          <w:lang w:val="ro-RO"/>
        </w:rPr>
        <w:t xml:space="preserve">sprijin </w:t>
      </w:r>
      <w:r w:rsidR="00662D37" w:rsidRPr="006E7C86">
        <w:rPr>
          <w:rFonts w:ascii="Calibri" w:hAnsi="Calibri" w:cs="Arial"/>
          <w:lang w:val="ro-RO"/>
        </w:rPr>
        <w:t xml:space="preserve">nu va depăşi 33 luni de la data </w:t>
      </w:r>
      <w:r w:rsidR="00A72346" w:rsidRPr="006E7C86">
        <w:rPr>
          <w:rFonts w:ascii="Calibri" w:hAnsi="Calibri" w:cs="Arial"/>
          <w:lang w:val="ro-RO"/>
        </w:rPr>
        <w:t xml:space="preserve">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 iar pentru investiţiile realizate în sectorul pomicol termenul de depunere a celei de</w:t>
      </w:r>
      <w:r w:rsidR="00CE3252" w:rsidRPr="006E7C86">
        <w:rPr>
          <w:rFonts w:ascii="Calibri" w:hAnsi="Calibri" w:cs="Arial"/>
          <w:lang w:val="ro-RO"/>
        </w:rPr>
        <w:t xml:space="preserve"> </w:t>
      </w:r>
      <w:r w:rsidR="00A72346" w:rsidRPr="006E7C86">
        <w:rPr>
          <w:rFonts w:ascii="Calibri" w:hAnsi="Calibri" w:cs="Arial"/>
          <w:lang w:val="ro-RO"/>
        </w:rPr>
        <w:t>a doua tranş</w:t>
      </w:r>
      <w:r w:rsidR="00EB0C59" w:rsidRPr="006E7C86">
        <w:rPr>
          <w:rFonts w:ascii="Calibri" w:hAnsi="Calibri" w:cs="Arial"/>
          <w:lang w:val="ro-RO"/>
        </w:rPr>
        <w:t>e</w:t>
      </w:r>
      <w:r w:rsidR="00A72346" w:rsidRPr="006E7C86">
        <w:rPr>
          <w:rFonts w:ascii="Calibri" w:hAnsi="Calibri" w:cs="Arial"/>
          <w:lang w:val="ro-RO"/>
        </w:rPr>
        <w:t xml:space="preserve"> de </w:t>
      </w:r>
      <w:r w:rsidR="00E474A0" w:rsidRPr="006E7C86">
        <w:rPr>
          <w:rFonts w:ascii="Calibri" w:hAnsi="Calibri" w:cs="Arial"/>
          <w:lang w:val="ro-RO"/>
        </w:rPr>
        <w:t xml:space="preserve">sprijin </w:t>
      </w:r>
      <w:r w:rsidR="00A72346" w:rsidRPr="006E7C86">
        <w:rPr>
          <w:rFonts w:ascii="Calibri" w:hAnsi="Calibri" w:cs="Arial"/>
          <w:lang w:val="ro-RO"/>
        </w:rPr>
        <w:t xml:space="preserve">nu va depăşi 57 luni de la data 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w:t>
      </w:r>
      <w:r w:rsidRPr="006E7C86">
        <w:rPr>
          <w:rFonts w:ascii="Calibri" w:hAnsi="Calibri" w:cs="Arial"/>
          <w:lang w:val="ro-RO"/>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0E38B0" w:rsidP="003E6094">
      <w:pPr>
        <w:contextualSpacing/>
        <w:jc w:val="both"/>
        <w:rPr>
          <w:rFonts w:ascii="Calibri" w:eastAsia="Times New Roman" w:hAnsi="Calibri" w:cs="Arial"/>
        </w:rPr>
      </w:pPr>
      <w:r w:rsidRPr="003E6094">
        <w:rPr>
          <w:rFonts w:eastAsia="Times New Roman"/>
          <w:noProof/>
          <w:lang w:eastAsia="ro-RO"/>
        </w:rPr>
        <w:drawing>
          <wp:inline distT="0" distB="0" distL="0" distR="0">
            <wp:extent cx="8667750" cy="147637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0" cy="1476375"/>
                    </a:xfrm>
                    <a:prstGeom prst="rect">
                      <a:avLst/>
                    </a:prstGeom>
                    <a:noFill/>
                    <a:ln>
                      <a:noFill/>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f"/>
        <w:ind w:left="0"/>
        <w:rPr>
          <w:rFonts w:ascii="Calibri" w:hAnsi="Calibri" w:cs="Arial"/>
          <w:b/>
          <w:lang w:val="ro-RO"/>
        </w:rPr>
      </w:pPr>
      <w:r w:rsidRPr="006E7C86">
        <w:rPr>
          <w:rFonts w:ascii="Calibri" w:hAnsi="Calibri" w:cs="Arial"/>
          <w:b/>
          <w:lang w:val="ro-RO"/>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8536AF" w:rsidP="00E474A0">
            <w:pPr>
              <w:jc w:val="both"/>
              <w:rPr>
                <w:rFonts w:ascii="Calibri" w:hAnsi="Calibri" w:cs="Arial"/>
              </w:rPr>
            </w:pPr>
            <w:r>
              <w:rPr>
                <w:rFonts w:ascii="Calibri" w:hAnsi="Calibri" w:cs="Arial"/>
              </w:rPr>
              <w:t>Achizitia de utilaje/ echipamente noi, care contribuie la cresterea performantelor exploatatiei</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D2F5D">
            <w:pPr>
              <w:jc w:val="both"/>
              <w:rPr>
                <w:rFonts w:ascii="Calibri" w:hAnsi="Calibri" w:cs="Arial"/>
              </w:rPr>
            </w:pPr>
            <w:r w:rsidRPr="006E7C86">
              <w:rPr>
                <w:rFonts w:ascii="Calibri" w:hAnsi="Calibri" w:cs="Arial"/>
              </w:rPr>
              <w:lastRenderedPageBreak/>
              <w:t xml:space="preserve">Amenajarea platformei </w:t>
            </w:r>
            <w:r w:rsidR="00CA00C7" w:rsidRPr="006E7C86">
              <w:rPr>
                <w:rFonts w:ascii="Calibri" w:hAnsi="Calibri" w:cs="Arial"/>
              </w:rPr>
              <w:t xml:space="preserve">de gestionare a gunoiului de grajd, conform </w:t>
            </w:r>
            <w:r w:rsidR="00A17765" w:rsidRPr="006E7C86">
              <w:rPr>
                <w:rFonts w:ascii="Calibri" w:hAnsi="Calibri" w:cs="Arial"/>
              </w:rPr>
              <w:t>prevederilor din Ghidul Solicitantului</w:t>
            </w:r>
            <w:r w:rsidR="005F1A80" w:rsidRPr="006E7C86">
              <w:rPr>
                <w:rFonts w:ascii="Calibri" w:hAnsi="Calibri" w:cs="Arial"/>
              </w:rPr>
              <w:t xml:space="preserve"> (dacă este cazul)</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72A11">
            <w:pPr>
              <w:jc w:val="both"/>
              <w:rPr>
                <w:rFonts w:ascii="Calibri" w:hAnsi="Calibri" w:cs="Arial"/>
              </w:rPr>
            </w:pPr>
            <w:r w:rsidRPr="006E7C86">
              <w:rPr>
                <w:rFonts w:ascii="Calibri" w:hAnsi="Calibri" w:cs="Arial"/>
              </w:rPr>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w:t>
            </w:r>
            <w:r w:rsidRPr="006E7C86">
              <w:rPr>
                <w:rFonts w:ascii="Calibri" w:hAnsi="Calibri" w:cs="Arial"/>
              </w:rPr>
              <w:t>de solicitant în UAT-ul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0092263B" w:rsidRPr="006E7C86">
              <w:rPr>
                <w:rFonts w:ascii="Calibri" w:hAnsi="Calibri" w:cs="Arial"/>
                <w:lang w:eastAsia="ja-JP"/>
              </w:rPr>
              <w:t>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UAT-ul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E77D44">
            <w:pPr>
              <w:jc w:val="both"/>
              <w:rPr>
                <w:rFonts w:ascii="Calibri" w:eastAsia="Times New Roman" w:hAnsi="Calibri" w:cs="Arial"/>
              </w:rPr>
            </w:pPr>
            <w:r w:rsidRPr="006E7C86">
              <w:rPr>
                <w:rFonts w:ascii="Calibri" w:eastAsia="Times New Roman" w:hAnsi="Calibri" w:cs="Arial"/>
              </w:rPr>
              <w:t>Comercializarea producției proprii în procent de peste 20% din valoarea primei tranșe de sprijin</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E77D44">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536AF" w:rsidP="00E77D44">
            <w:pPr>
              <w:jc w:val="both"/>
              <w:rPr>
                <w:rFonts w:ascii="Calibri" w:hAnsi="Calibri" w:cs="Arial"/>
              </w:rPr>
            </w:pPr>
            <w:r>
              <w:rPr>
                <w:rFonts w:ascii="Calibri" w:hAnsi="Calibri" w:cs="Arial"/>
              </w:rPr>
              <w:t>Creare de locuri de munca</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conditii care vor fi îndeplinite în termen de maxim 9 luni de la data semnării </w:t>
      </w:r>
      <w:r w:rsidR="0027267B" w:rsidRPr="006E7C86">
        <w:rPr>
          <w:rFonts w:ascii="Calibri" w:hAnsi="Calibri" w:cs="Arial"/>
          <w:b/>
          <w:lang w:eastAsia="ja-JP"/>
        </w:rPr>
        <w:t>Deciziei</w:t>
      </w:r>
      <w:r w:rsidR="0027267B" w:rsidRPr="006E7C86">
        <w:rPr>
          <w:rFonts w:ascii="Calibri" w:hAnsi="Calibri" w:cs="Arial"/>
          <w:b/>
        </w:rPr>
        <w:t xml:space="preserve"> </w:t>
      </w:r>
      <w:r w:rsidRPr="006E7C86">
        <w:rPr>
          <w:rFonts w:ascii="Calibri" w:hAnsi="Calibri" w:cs="Arial"/>
          <w:b/>
        </w:rPr>
        <w:t xml:space="preserve">de finanțare.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8F142E">
      <w:pPr>
        <w:jc w:val="both"/>
        <w:rPr>
          <w:rFonts w:ascii="Calibri" w:hAnsi="Calibri" w:cs="Arial"/>
          <w:b/>
        </w:rPr>
      </w:pPr>
      <w:r w:rsidRPr="006E7C86">
        <w:rPr>
          <w:rFonts w:ascii="Calibri" w:hAnsi="Calibri" w:cs="Arial"/>
          <w:b/>
        </w:rPr>
        <w:t>Nerealizarea obiectivului de amenajare obligatorie a platformei pentru gestionarea gunoiului de grajd, în conformitate cu prevederile legislaţiei naţionale aplicabile, în cazul exploataţiilor care deţin animale,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w:t>
      </w:r>
      <w:r w:rsidR="008536AF">
        <w:rPr>
          <w:rFonts w:ascii="Calibri" w:hAnsi="Calibri" w:cs="Arial"/>
          <w:b/>
        </w:rPr>
        <w:t>ele de sprijin acordate prin Măsura 19.6/ 2A</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2"/>
        <w:gridCol w:w="1524"/>
        <w:gridCol w:w="1524"/>
        <w:gridCol w:w="1472"/>
        <w:gridCol w:w="1472"/>
        <w:gridCol w:w="1472"/>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Titlu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submăsuri.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8" w:name="_A.2._Nr._înmatriculare_la_Oficiul_R"/>
      <w:bookmarkStart w:id="9" w:name="_A.3._Cod_fiscal_si_autoritatea_fisc"/>
      <w:bookmarkEnd w:id="8"/>
      <w:bookmarkEnd w:id="9"/>
    </w:p>
    <w:p w:rsidR="00176B0B" w:rsidRPr="00176B0B" w:rsidRDefault="00176B0B" w:rsidP="00176B0B">
      <w:pPr>
        <w:numPr>
          <w:ilvl w:val="0"/>
          <w:numId w:val="97"/>
        </w:numPr>
        <w:contextualSpacing/>
        <w:rPr>
          <w:rFonts w:ascii="Calibri" w:eastAsia="Times New Roman" w:hAnsi="Calibri" w:cs="Arial"/>
          <w:b/>
          <w:lang w:val="fr-FR"/>
        </w:rPr>
      </w:pPr>
      <w:r w:rsidRPr="00176B0B">
        <w:rPr>
          <w:rFonts w:ascii="Calibri" w:eastAsia="Times New Roman" w:hAnsi="Calibri" w:cs="Arial"/>
          <w:b/>
          <w:lang w:val="fr-FR"/>
        </w:rPr>
        <w:t>Declar pe proprie răspundere că nu voi accesa PNA 2017-2019 între momentul depunerii Cererii de Finanţare la PNDR 2014-2020 şi momentul acordării celei de-a doua tranşe de plată din PNDR 2014-2020;</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am accesat PNA 2014-2016 şi am beneficiat de finanţare pentru următoarele achiziţii (pentru care nu voi solicita finanţare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nu voi solicita finanţare din PNDR 2014-2020 pentru următoarele achiziţii pe care intenţionez să le decontez prin accesarea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2352"/>
        <w:gridCol w:w="2083"/>
        <w:gridCol w:w="2082"/>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F5" w:rsidRDefault="00A230F5">
      <w:r>
        <w:separator/>
      </w:r>
    </w:p>
  </w:endnote>
  <w:endnote w:type="continuationSeparator" w:id="0">
    <w:p w:rsidR="00A230F5" w:rsidRDefault="00A2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rsidP="0004080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43F36" w:rsidRDefault="00D43F3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rsidP="0004080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D61D13">
      <w:rPr>
        <w:rStyle w:val="Numrdepagin"/>
        <w:noProof/>
      </w:rPr>
      <w:t>21</w:t>
    </w:r>
    <w:r>
      <w:rPr>
        <w:rStyle w:val="Numrdepagin"/>
      </w:rPr>
      <w:fldChar w:fldCharType="end"/>
    </w:r>
  </w:p>
  <w:p w:rsidR="00D43F36" w:rsidRDefault="00D43F3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F5" w:rsidRDefault="00A230F5">
      <w:r>
        <w:separator/>
      </w:r>
    </w:p>
  </w:footnote>
  <w:footnote w:type="continuationSeparator" w:id="0">
    <w:p w:rsidR="00A230F5" w:rsidRDefault="00A230F5">
      <w:r>
        <w:continuationSeparator/>
      </w:r>
    </w:p>
  </w:footnote>
  <w:footnote w:id="1">
    <w:p w:rsidR="00D43F36" w:rsidRDefault="00D43F36" w:rsidP="006E7C86">
      <w:pPr>
        <w:pStyle w:val="Textnotdesubsol"/>
        <w:jc w:val="both"/>
      </w:pPr>
      <w:r w:rsidRPr="00DF7366">
        <w:rPr>
          <w:rStyle w:val="Referinnotdesubsol"/>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2">
    <w:p w:rsidR="00D43F36" w:rsidRPr="00952629" w:rsidRDefault="00D43F36" w:rsidP="007E36FD">
      <w:pPr>
        <w:pStyle w:val="Textnotdesubsol"/>
        <w:rPr>
          <w:rFonts w:ascii="Calibri" w:hAnsi="Calibri"/>
          <w:i/>
        </w:rPr>
      </w:pPr>
      <w:r w:rsidRPr="00952629">
        <w:rPr>
          <w:rStyle w:val="Referinnotdesubsol"/>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clip_image001"/>
      </v:shape>
    </w:pict>
  </w:numPicBullet>
  <w:abstractNum w:abstractNumId="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15:restartNumberingAfterBreak="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15:restartNumberingAfterBreak="0">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15:restartNumberingAfterBreak="0">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9EA634E"/>
    <w:multiLevelType w:val="hybridMultilevel"/>
    <w:tmpl w:val="C9BCE686"/>
    <w:lvl w:ilvl="0" w:tplc="04180007">
      <w:start w:val="1"/>
      <w:numFmt w:val="bullet"/>
      <w:lvlText w:val=""/>
      <w:lvlPicBulletId w:val="1"/>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num>
  <w:num w:numId="71">
    <w:abstractNumId w:val="96"/>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num>
  <w:num w:numId="82">
    <w:abstractNumId w:val="79"/>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D"/>
    <w:rsid w:val="00000E64"/>
    <w:rsid w:val="00001738"/>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30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3E8A"/>
    <w:rsid w:val="000656E8"/>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91D1B"/>
    <w:rsid w:val="00092D75"/>
    <w:rsid w:val="00093FCE"/>
    <w:rsid w:val="00094550"/>
    <w:rsid w:val="000947E7"/>
    <w:rsid w:val="00096CB6"/>
    <w:rsid w:val="00097622"/>
    <w:rsid w:val="000A0DD2"/>
    <w:rsid w:val="000A2CBC"/>
    <w:rsid w:val="000A2D92"/>
    <w:rsid w:val="000A3C5B"/>
    <w:rsid w:val="000A52A3"/>
    <w:rsid w:val="000A6142"/>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3C38"/>
    <w:rsid w:val="000C402B"/>
    <w:rsid w:val="000C517E"/>
    <w:rsid w:val="000C6677"/>
    <w:rsid w:val="000C67D0"/>
    <w:rsid w:val="000C6E30"/>
    <w:rsid w:val="000C7E0F"/>
    <w:rsid w:val="000D083F"/>
    <w:rsid w:val="000D0FFA"/>
    <w:rsid w:val="000D1E78"/>
    <w:rsid w:val="000D2A1F"/>
    <w:rsid w:val="000D2E4F"/>
    <w:rsid w:val="000D4936"/>
    <w:rsid w:val="000D56E9"/>
    <w:rsid w:val="000D70E8"/>
    <w:rsid w:val="000E0755"/>
    <w:rsid w:val="000E11DF"/>
    <w:rsid w:val="000E306C"/>
    <w:rsid w:val="000E38B0"/>
    <w:rsid w:val="000E6392"/>
    <w:rsid w:val="000E6AC8"/>
    <w:rsid w:val="000E6B9B"/>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7C1"/>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580"/>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753B"/>
    <w:rsid w:val="00260055"/>
    <w:rsid w:val="00260BEE"/>
    <w:rsid w:val="00260E85"/>
    <w:rsid w:val="0026227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0890"/>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EB3"/>
    <w:rsid w:val="00340211"/>
    <w:rsid w:val="00340A20"/>
    <w:rsid w:val="00345035"/>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015"/>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11AE"/>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735"/>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2AB6"/>
    <w:rsid w:val="005F2D71"/>
    <w:rsid w:val="005F3591"/>
    <w:rsid w:val="005F4F22"/>
    <w:rsid w:val="005F512E"/>
    <w:rsid w:val="005F5258"/>
    <w:rsid w:val="005F52D9"/>
    <w:rsid w:val="005F5A46"/>
    <w:rsid w:val="005F6EB7"/>
    <w:rsid w:val="00600A83"/>
    <w:rsid w:val="00600C0B"/>
    <w:rsid w:val="0060534A"/>
    <w:rsid w:val="00605360"/>
    <w:rsid w:val="00607070"/>
    <w:rsid w:val="006072D4"/>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39F"/>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47E9"/>
    <w:rsid w:val="00676455"/>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F62"/>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B1A"/>
    <w:rsid w:val="00753CD7"/>
    <w:rsid w:val="007540B1"/>
    <w:rsid w:val="0075579E"/>
    <w:rsid w:val="00756483"/>
    <w:rsid w:val="0075672C"/>
    <w:rsid w:val="00757076"/>
    <w:rsid w:val="00757969"/>
    <w:rsid w:val="0076068E"/>
    <w:rsid w:val="007619F2"/>
    <w:rsid w:val="00763F90"/>
    <w:rsid w:val="00764DE0"/>
    <w:rsid w:val="007672F7"/>
    <w:rsid w:val="00771B57"/>
    <w:rsid w:val="007721DC"/>
    <w:rsid w:val="00773258"/>
    <w:rsid w:val="00776552"/>
    <w:rsid w:val="00780C82"/>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6AF"/>
    <w:rsid w:val="0085374A"/>
    <w:rsid w:val="00853D34"/>
    <w:rsid w:val="00854ED9"/>
    <w:rsid w:val="0085521B"/>
    <w:rsid w:val="00855E8E"/>
    <w:rsid w:val="00855F00"/>
    <w:rsid w:val="00856BB6"/>
    <w:rsid w:val="00857C83"/>
    <w:rsid w:val="00860EF2"/>
    <w:rsid w:val="00861899"/>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1278"/>
    <w:rsid w:val="00952629"/>
    <w:rsid w:val="009530F1"/>
    <w:rsid w:val="00954D07"/>
    <w:rsid w:val="00955D26"/>
    <w:rsid w:val="00956E9B"/>
    <w:rsid w:val="009606BB"/>
    <w:rsid w:val="0096296E"/>
    <w:rsid w:val="009636FC"/>
    <w:rsid w:val="00964590"/>
    <w:rsid w:val="00964E1A"/>
    <w:rsid w:val="00964E95"/>
    <w:rsid w:val="0096752B"/>
    <w:rsid w:val="009675FD"/>
    <w:rsid w:val="00971D93"/>
    <w:rsid w:val="00972A11"/>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2154"/>
    <w:rsid w:val="009A37E3"/>
    <w:rsid w:val="009A3DFD"/>
    <w:rsid w:val="009A609D"/>
    <w:rsid w:val="009A651B"/>
    <w:rsid w:val="009A75CD"/>
    <w:rsid w:val="009B1B80"/>
    <w:rsid w:val="009B3D8C"/>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510D"/>
    <w:rsid w:val="009E5DF3"/>
    <w:rsid w:val="009F04D9"/>
    <w:rsid w:val="009F1011"/>
    <w:rsid w:val="009F12EA"/>
    <w:rsid w:val="009F1803"/>
    <w:rsid w:val="009F30BA"/>
    <w:rsid w:val="009F557E"/>
    <w:rsid w:val="009F5F16"/>
    <w:rsid w:val="009F61C3"/>
    <w:rsid w:val="009F6345"/>
    <w:rsid w:val="009F6D18"/>
    <w:rsid w:val="00A020B3"/>
    <w:rsid w:val="00A026E5"/>
    <w:rsid w:val="00A05763"/>
    <w:rsid w:val="00A06DFC"/>
    <w:rsid w:val="00A07051"/>
    <w:rsid w:val="00A1038F"/>
    <w:rsid w:val="00A1263E"/>
    <w:rsid w:val="00A13DE1"/>
    <w:rsid w:val="00A1460F"/>
    <w:rsid w:val="00A15F47"/>
    <w:rsid w:val="00A160DE"/>
    <w:rsid w:val="00A16207"/>
    <w:rsid w:val="00A16431"/>
    <w:rsid w:val="00A16950"/>
    <w:rsid w:val="00A17765"/>
    <w:rsid w:val="00A2196D"/>
    <w:rsid w:val="00A21F28"/>
    <w:rsid w:val="00A230F5"/>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8FD"/>
    <w:rsid w:val="00B50E7C"/>
    <w:rsid w:val="00B50F67"/>
    <w:rsid w:val="00B5182C"/>
    <w:rsid w:val="00B52ADD"/>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62D"/>
    <w:rsid w:val="00BF6920"/>
    <w:rsid w:val="00C00E9B"/>
    <w:rsid w:val="00C01650"/>
    <w:rsid w:val="00C0208B"/>
    <w:rsid w:val="00C02BDA"/>
    <w:rsid w:val="00C0662A"/>
    <w:rsid w:val="00C06CF7"/>
    <w:rsid w:val="00C077C8"/>
    <w:rsid w:val="00C07C48"/>
    <w:rsid w:val="00C07EBE"/>
    <w:rsid w:val="00C1185C"/>
    <w:rsid w:val="00C1499C"/>
    <w:rsid w:val="00C15A31"/>
    <w:rsid w:val="00C17801"/>
    <w:rsid w:val="00C17B68"/>
    <w:rsid w:val="00C17B90"/>
    <w:rsid w:val="00C22229"/>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BF6"/>
    <w:rsid w:val="00CA5C26"/>
    <w:rsid w:val="00CA6BB1"/>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4D76"/>
    <w:rsid w:val="00CD77CC"/>
    <w:rsid w:val="00CE3252"/>
    <w:rsid w:val="00CE34DA"/>
    <w:rsid w:val="00CE43B2"/>
    <w:rsid w:val="00CE55B8"/>
    <w:rsid w:val="00CE67B5"/>
    <w:rsid w:val="00CE75A8"/>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0DF"/>
    <w:rsid w:val="00D059C4"/>
    <w:rsid w:val="00D05D36"/>
    <w:rsid w:val="00D0796A"/>
    <w:rsid w:val="00D07F4A"/>
    <w:rsid w:val="00D1549B"/>
    <w:rsid w:val="00D16104"/>
    <w:rsid w:val="00D201FC"/>
    <w:rsid w:val="00D208C7"/>
    <w:rsid w:val="00D22C98"/>
    <w:rsid w:val="00D2391B"/>
    <w:rsid w:val="00D2455F"/>
    <w:rsid w:val="00D255FC"/>
    <w:rsid w:val="00D30A5A"/>
    <w:rsid w:val="00D31428"/>
    <w:rsid w:val="00D314FD"/>
    <w:rsid w:val="00D3158C"/>
    <w:rsid w:val="00D3244B"/>
    <w:rsid w:val="00D3290D"/>
    <w:rsid w:val="00D337FA"/>
    <w:rsid w:val="00D35CB1"/>
    <w:rsid w:val="00D3703D"/>
    <w:rsid w:val="00D42A50"/>
    <w:rsid w:val="00D43F36"/>
    <w:rsid w:val="00D44F53"/>
    <w:rsid w:val="00D47A97"/>
    <w:rsid w:val="00D47C2B"/>
    <w:rsid w:val="00D50D88"/>
    <w:rsid w:val="00D514E6"/>
    <w:rsid w:val="00D525F1"/>
    <w:rsid w:val="00D52C1D"/>
    <w:rsid w:val="00D535B7"/>
    <w:rsid w:val="00D557CC"/>
    <w:rsid w:val="00D5789C"/>
    <w:rsid w:val="00D61D13"/>
    <w:rsid w:val="00D62ECF"/>
    <w:rsid w:val="00D6323E"/>
    <w:rsid w:val="00D65671"/>
    <w:rsid w:val="00D67101"/>
    <w:rsid w:val="00D6741D"/>
    <w:rsid w:val="00D67525"/>
    <w:rsid w:val="00D7043F"/>
    <w:rsid w:val="00D708A5"/>
    <w:rsid w:val="00D727CD"/>
    <w:rsid w:val="00D72AC2"/>
    <w:rsid w:val="00D73A56"/>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3E61"/>
    <w:rsid w:val="00DD4438"/>
    <w:rsid w:val="00DD5C50"/>
    <w:rsid w:val="00DD5F0E"/>
    <w:rsid w:val="00DD6402"/>
    <w:rsid w:val="00DD72F6"/>
    <w:rsid w:val="00DE0CB4"/>
    <w:rsid w:val="00DE0DD1"/>
    <w:rsid w:val="00DE2290"/>
    <w:rsid w:val="00DE2F44"/>
    <w:rsid w:val="00DE3655"/>
    <w:rsid w:val="00DE5D63"/>
    <w:rsid w:val="00DF1295"/>
    <w:rsid w:val="00DF15EA"/>
    <w:rsid w:val="00DF1986"/>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3268"/>
    <w:rsid w:val="00E937D2"/>
    <w:rsid w:val="00E93AB5"/>
    <w:rsid w:val="00E94C94"/>
    <w:rsid w:val="00E94E1F"/>
    <w:rsid w:val="00E97490"/>
    <w:rsid w:val="00E979ED"/>
    <w:rsid w:val="00EA0320"/>
    <w:rsid w:val="00EA034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FDA"/>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4DC9"/>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4EDA"/>
    <w:rsid w:val="00F56A5C"/>
    <w:rsid w:val="00F60CF0"/>
    <w:rsid w:val="00F61A85"/>
    <w:rsid w:val="00F633B5"/>
    <w:rsid w:val="00F6391F"/>
    <w:rsid w:val="00F63DC1"/>
    <w:rsid w:val="00F64426"/>
    <w:rsid w:val="00F64C2B"/>
    <w:rsid w:val="00F64DEC"/>
    <w:rsid w:val="00F652E9"/>
    <w:rsid w:val="00F6796C"/>
    <w:rsid w:val="00F70F46"/>
    <w:rsid w:val="00F732FA"/>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A131C"/>
    <w:rsid w:val="00FA1A9D"/>
    <w:rsid w:val="00FA3ABA"/>
    <w:rsid w:val="00FA5A8E"/>
    <w:rsid w:val="00FB028B"/>
    <w:rsid w:val="00FB04A4"/>
    <w:rsid w:val="00FB1C92"/>
    <w:rsid w:val="00FB1E1C"/>
    <w:rsid w:val="00FB2691"/>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76FE1-0B90-412E-BBAC-8403F121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lu1">
    <w:name w:val="heading 1"/>
    <w:basedOn w:val="Normal"/>
    <w:next w:val="Normal"/>
    <w:qFormat/>
    <w:rsid w:val="00B33EC8"/>
    <w:pPr>
      <w:keepNext/>
      <w:outlineLvl w:val="0"/>
    </w:pPr>
    <w:rPr>
      <w:b/>
      <w:bCs/>
      <w:szCs w:val="20"/>
    </w:rPr>
  </w:style>
  <w:style w:type="paragraph" w:styleId="Titlu3">
    <w:name w:val="heading 3"/>
    <w:aliases w:val=" Caracter"/>
    <w:basedOn w:val="Normal"/>
    <w:next w:val="Normal"/>
    <w:qFormat/>
    <w:rsid w:val="00B33EC8"/>
    <w:pPr>
      <w:keepNext/>
      <w:ind w:left="360"/>
      <w:jc w:val="both"/>
      <w:outlineLvl w:val="2"/>
    </w:pPr>
    <w:rPr>
      <w:b/>
      <w:bCs/>
      <w:i/>
      <w:i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rsid w:val="00082368"/>
    <w:pPr>
      <w:tabs>
        <w:tab w:val="center" w:pos="4536"/>
        <w:tab w:val="right" w:pos="9072"/>
      </w:tabs>
    </w:pPr>
  </w:style>
  <w:style w:type="character" w:styleId="Numrdepagin">
    <w:name w:val="page number"/>
    <w:basedOn w:val="Fontdeparagrafimplicit"/>
    <w:rsid w:val="00082368"/>
  </w:style>
  <w:style w:type="character" w:styleId="Hyperlink">
    <w:name w:val="Hyperlink"/>
    <w:rsid w:val="00B33EC8"/>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276D39"/>
    <w:rPr>
      <w:sz w:val="20"/>
      <w:szCs w:val="20"/>
    </w:rPr>
  </w:style>
  <w:style w:type="character" w:styleId="Referinnotdesubsol">
    <w:name w:val="footnote reference"/>
    <w:semiHidden/>
    <w:rsid w:val="00276D39"/>
    <w:rPr>
      <w:vertAlign w:val="superscript"/>
    </w:rPr>
  </w:style>
  <w:style w:type="paragraph" w:styleId="Listparagraf">
    <w:name w:val="List Paragraph"/>
    <w:aliases w:val="Normal bullet 2,lp1,Heading x1"/>
    <w:basedOn w:val="Normal"/>
    <w:link w:val="ListparagrafCaracter"/>
    <w:qFormat/>
    <w:rsid w:val="000C2CAD"/>
    <w:pPr>
      <w:ind w:left="720"/>
      <w:contextualSpacing/>
    </w:pPr>
    <w:rPr>
      <w:lang w:val="en-US"/>
    </w:rPr>
  </w:style>
  <w:style w:type="character" w:customStyle="1" w:styleId="tpa1">
    <w:name w:val="tpa1"/>
    <w:basedOn w:val="Fontdeparagrafimplicit"/>
    <w:rsid w:val="000C2CAD"/>
  </w:style>
  <w:style w:type="paragraph" w:styleId="Corptext3">
    <w:name w:val="Body Text 3"/>
    <w:basedOn w:val="Normal"/>
    <w:link w:val="Corptext3Caracter"/>
    <w:rsid w:val="000C2CAD"/>
    <w:pPr>
      <w:spacing w:after="120"/>
    </w:pPr>
    <w:rPr>
      <w:sz w:val="16"/>
      <w:szCs w:val="16"/>
      <w:lang w:val="en-US"/>
    </w:rPr>
  </w:style>
  <w:style w:type="character" w:customStyle="1" w:styleId="Corptext3Caracter">
    <w:name w:val="Corp text 3 Caracter"/>
    <w:link w:val="Corptext3"/>
    <w:rsid w:val="000C2CAD"/>
    <w:rPr>
      <w:sz w:val="16"/>
      <w:szCs w:val="16"/>
      <w:lang w:val="en-US" w:eastAsia="en-US" w:bidi="ar-SA"/>
    </w:rPr>
  </w:style>
  <w:style w:type="paragraph" w:styleId="Indentcorptex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TextnBalon">
    <w:name w:val="Balloon Text"/>
    <w:basedOn w:val="Normal"/>
    <w:semiHidden/>
    <w:rsid w:val="003B10A9"/>
    <w:rPr>
      <w:rFonts w:ascii="Tahoma" w:hAnsi="Tahoma" w:cs="Tahoma"/>
      <w:sz w:val="16"/>
      <w:szCs w:val="16"/>
    </w:rPr>
  </w:style>
  <w:style w:type="paragraph" w:styleId="Corptext">
    <w:name w:val="Body Text"/>
    <w:basedOn w:val="Normal"/>
    <w:rsid w:val="002A777F"/>
    <w:pPr>
      <w:spacing w:after="120"/>
    </w:pPr>
  </w:style>
  <w:style w:type="paragraph" w:styleId="Legend">
    <w:name w:val="caption"/>
    <w:basedOn w:val="Normal"/>
    <w:next w:val="Normal"/>
    <w:qFormat/>
    <w:rsid w:val="002A777F"/>
    <w:rPr>
      <w:i/>
      <w:iCs/>
      <w:sz w:val="20"/>
      <w:lang w:val="fr-FR"/>
    </w:rPr>
  </w:style>
  <w:style w:type="character" w:styleId="Referincomentariu">
    <w:name w:val="annotation reference"/>
    <w:uiPriority w:val="99"/>
    <w:rsid w:val="009C6D14"/>
    <w:rPr>
      <w:sz w:val="16"/>
      <w:szCs w:val="16"/>
    </w:rPr>
  </w:style>
  <w:style w:type="paragraph" w:styleId="Textcomentariu">
    <w:name w:val="annotation text"/>
    <w:basedOn w:val="Normal"/>
    <w:link w:val="TextcomentariuCaracter"/>
    <w:rsid w:val="009C6D14"/>
    <w:rPr>
      <w:sz w:val="20"/>
      <w:szCs w:val="20"/>
      <w:lang w:val="x-none"/>
    </w:rPr>
  </w:style>
  <w:style w:type="character" w:customStyle="1" w:styleId="TextcomentariuCaracter">
    <w:name w:val="Text comentariu Caracter"/>
    <w:link w:val="Textcomentariu"/>
    <w:rsid w:val="009C6D14"/>
    <w:rPr>
      <w:lang w:eastAsia="en-US"/>
    </w:rPr>
  </w:style>
  <w:style w:type="paragraph" w:styleId="SubiectComentariu">
    <w:name w:val="annotation subject"/>
    <w:basedOn w:val="Textcomentariu"/>
    <w:next w:val="Textcomentariu"/>
    <w:link w:val="SubiectComentariuCaracter"/>
    <w:rsid w:val="009C6D14"/>
    <w:rPr>
      <w:b/>
      <w:bCs/>
    </w:rPr>
  </w:style>
  <w:style w:type="character" w:customStyle="1" w:styleId="SubiectComentariuCaracter">
    <w:name w:val="Subiect Comentariu Caracter"/>
    <w:link w:val="SubiectComentariu"/>
    <w:rsid w:val="009C6D14"/>
    <w:rPr>
      <w:b/>
      <w:bCs/>
      <w:lang w:eastAsia="en-US"/>
    </w:rPr>
  </w:style>
  <w:style w:type="paragraph" w:styleId="Revizuire">
    <w:name w:val="Revision"/>
    <w:hidden/>
    <w:uiPriority w:val="99"/>
    <w:semiHidden/>
    <w:rsid w:val="0012600A"/>
    <w:rPr>
      <w:sz w:val="24"/>
      <w:szCs w:val="24"/>
      <w:lang w:eastAsia="en-US"/>
    </w:rPr>
  </w:style>
  <w:style w:type="paragraph" w:styleId="Frspaiere">
    <w:name w:val="No Spacing"/>
    <w:link w:val="FrspaiereCaracter"/>
    <w:uiPriority w:val="1"/>
    <w:qFormat/>
    <w:rsid w:val="003E7A86"/>
    <w:rPr>
      <w:rFonts w:ascii="Arial" w:hAnsi="Arial"/>
      <w:sz w:val="28"/>
      <w:szCs w:val="28"/>
      <w:lang w:val="en-US" w:eastAsia="ja-JP"/>
    </w:rPr>
  </w:style>
  <w:style w:type="character" w:customStyle="1" w:styleId="FrspaiereCaracter">
    <w:name w:val="Fără spațiere Caracter"/>
    <w:link w:val="Frspaiere"/>
    <w:uiPriority w:val="1"/>
    <w:rsid w:val="003E7A86"/>
    <w:rPr>
      <w:rFonts w:ascii="Arial" w:hAnsi="Arial"/>
      <w:sz w:val="28"/>
      <w:szCs w:val="28"/>
      <w:lang w:bidi="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locked/>
    <w:rsid w:val="00447C12"/>
    <w:rPr>
      <w:lang w:val="ro-RO" w:eastAsia="en-US"/>
    </w:rPr>
  </w:style>
  <w:style w:type="character" w:customStyle="1" w:styleId="ListparagrafCaracter">
    <w:name w:val="Listă paragraf Caracter"/>
    <w:aliases w:val="Normal bullet 2 Caracter,lp1 Caracter,Heading x1 Caracter"/>
    <w:link w:val="Listparagraf"/>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8701-0101-4889-87EE-20DCF246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5533</Words>
  <Characters>32096</Characters>
  <Application>Microsoft Office Word</Application>
  <DocSecurity>0</DocSecurity>
  <Lines>267</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vt:lpstr>
      <vt:lpstr>S</vt:lpstr>
    </vt:vector>
  </TitlesOfParts>
  <Company>Hewlett-Packard Company</Company>
  <LinksUpToDate>false</LinksUpToDate>
  <CharactersWithSpaces>37554</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Vio Vio</cp:lastModifiedBy>
  <cp:revision>3</cp:revision>
  <cp:lastPrinted>2016-04-05T06:58:00Z</cp:lastPrinted>
  <dcterms:created xsi:type="dcterms:W3CDTF">2017-08-07T15:20:00Z</dcterms:created>
  <dcterms:modified xsi:type="dcterms:W3CDTF">2018-05-10T10:28:00Z</dcterms:modified>
</cp:coreProperties>
</file>